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614AA" w14:textId="5D7F1A76" w:rsidR="00752AF2" w:rsidRDefault="000341FA" w:rsidP="00135B1C">
      <w:pPr>
        <w:pStyle w:val="NoSpacing"/>
        <w:jc w:val="center"/>
        <w:rPr>
          <w:rFonts w:ascii="Calibri" w:hAnsi="Calibri" w:cs="Arial"/>
          <w:sz w:val="28"/>
        </w:rPr>
      </w:pPr>
      <w:r>
        <w:rPr>
          <w:rFonts w:ascii="Calibri" w:hAnsi="Calibri" w:cs="Arial"/>
          <w:noProof/>
          <w:sz w:val="28"/>
          <w:lang w:eastAsia="en-GB"/>
        </w:rPr>
        <w:drawing>
          <wp:anchor distT="0" distB="0" distL="114300" distR="114300" simplePos="0" relativeHeight="251658240" behindDoc="0" locked="0" layoutInCell="1" allowOverlap="1" wp14:anchorId="4C265DC1" wp14:editId="2B58A457">
            <wp:simplePos x="0" y="0"/>
            <wp:positionH relativeFrom="column">
              <wp:posOffset>378460</wp:posOffset>
            </wp:positionH>
            <wp:positionV relativeFrom="paragraph">
              <wp:posOffset>102870</wp:posOffset>
            </wp:positionV>
            <wp:extent cx="5907405" cy="115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7405" cy="115570"/>
                    </a:xfrm>
                    <a:prstGeom prst="rect">
                      <a:avLst/>
                    </a:prstGeom>
                    <a:noFill/>
                  </pic:spPr>
                </pic:pic>
              </a:graphicData>
            </a:graphic>
            <wp14:sizeRelH relativeFrom="page">
              <wp14:pctWidth>0</wp14:pctWidth>
            </wp14:sizeRelH>
            <wp14:sizeRelV relativeFrom="page">
              <wp14:pctHeight>0</wp14:pctHeight>
            </wp14:sizeRelV>
          </wp:anchor>
        </w:drawing>
      </w:r>
    </w:p>
    <w:p w14:paraId="3C73B2B9" w14:textId="77777777" w:rsidR="00752AF2" w:rsidRDefault="00752AF2" w:rsidP="00FF765D">
      <w:pPr>
        <w:pStyle w:val="NoSpacing"/>
        <w:rPr>
          <w:rFonts w:ascii="Calibri" w:hAnsi="Calibri" w:cs="Arial"/>
          <w:sz w:val="28"/>
        </w:rPr>
      </w:pPr>
    </w:p>
    <w:p w14:paraId="3D9C2B70" w14:textId="77777777" w:rsidR="00135B1C" w:rsidRDefault="00135B1C" w:rsidP="00752AF2">
      <w:pPr>
        <w:jc w:val="center"/>
        <w:rPr>
          <w:rFonts w:ascii="Calibri" w:eastAsia="Arial" w:hAnsi="Calibri" w:cs="Arial"/>
          <w:b/>
          <w:color w:val="000000"/>
          <w:sz w:val="32"/>
          <w:szCs w:val="32"/>
          <w:highlight w:val="yellow"/>
          <w:lang w:eastAsia="en-GB"/>
        </w:rPr>
      </w:pPr>
    </w:p>
    <w:p w14:paraId="2B3B456D" w14:textId="77777777" w:rsidR="00135B1C" w:rsidRDefault="00135B1C" w:rsidP="00752AF2">
      <w:pPr>
        <w:jc w:val="center"/>
        <w:rPr>
          <w:rFonts w:ascii="Calibri" w:eastAsia="Arial" w:hAnsi="Calibri" w:cs="Arial"/>
          <w:b/>
          <w:color w:val="000000"/>
          <w:sz w:val="32"/>
          <w:szCs w:val="32"/>
          <w:highlight w:val="yellow"/>
          <w:lang w:eastAsia="en-GB"/>
        </w:rPr>
      </w:pPr>
    </w:p>
    <w:p w14:paraId="1BE322FE" w14:textId="036ED614" w:rsidR="00135B1C" w:rsidRPr="000341FA" w:rsidRDefault="00DA51C6" w:rsidP="00752AF2">
      <w:pPr>
        <w:jc w:val="center"/>
        <w:rPr>
          <w:rFonts w:ascii="Calibri" w:eastAsia="Arial" w:hAnsi="Calibri" w:cs="Arial"/>
          <w:b/>
          <w:color w:val="000000"/>
          <w:sz w:val="72"/>
          <w:szCs w:val="72"/>
          <w:lang w:eastAsia="en-GB"/>
        </w:rPr>
      </w:pPr>
      <w:r>
        <w:rPr>
          <w:rFonts w:ascii="Calibri" w:eastAsia="Arial" w:hAnsi="Calibri" w:cs="Arial"/>
          <w:b/>
          <w:color w:val="000000"/>
          <w:sz w:val="72"/>
          <w:szCs w:val="72"/>
          <w:lang w:eastAsia="en-GB"/>
        </w:rPr>
        <w:t>TEACHING AND LEARNING</w:t>
      </w:r>
      <w:r w:rsidR="000341FA" w:rsidRPr="000341FA">
        <w:rPr>
          <w:rFonts w:ascii="Calibri" w:eastAsia="Arial" w:hAnsi="Calibri" w:cs="Arial"/>
          <w:b/>
          <w:color w:val="000000"/>
          <w:sz w:val="72"/>
          <w:szCs w:val="72"/>
          <w:lang w:eastAsia="en-GB"/>
        </w:rPr>
        <w:t xml:space="preserve"> POLICY</w:t>
      </w:r>
    </w:p>
    <w:p w14:paraId="73C22D2E" w14:textId="77777777" w:rsidR="00135B1C" w:rsidRPr="000341FA" w:rsidRDefault="00135B1C" w:rsidP="00752AF2">
      <w:pPr>
        <w:jc w:val="center"/>
        <w:rPr>
          <w:rFonts w:ascii="Calibri" w:eastAsia="Arial" w:hAnsi="Calibri" w:cs="Arial"/>
          <w:b/>
          <w:color w:val="000000"/>
          <w:sz w:val="72"/>
          <w:szCs w:val="72"/>
          <w:highlight w:val="yellow"/>
          <w:lang w:eastAsia="en-GB"/>
        </w:rPr>
      </w:pPr>
    </w:p>
    <w:p w14:paraId="7B4C45C7" w14:textId="77777777" w:rsidR="00135B1C" w:rsidRDefault="00135B1C" w:rsidP="00752AF2">
      <w:pPr>
        <w:jc w:val="center"/>
        <w:rPr>
          <w:rFonts w:ascii="Calibri" w:eastAsia="Arial" w:hAnsi="Calibri" w:cs="Arial"/>
          <w:b/>
          <w:color w:val="000000"/>
          <w:sz w:val="32"/>
          <w:szCs w:val="32"/>
          <w:highlight w:val="yellow"/>
          <w:lang w:eastAsia="en-GB"/>
        </w:rPr>
      </w:pPr>
    </w:p>
    <w:p w14:paraId="381DDE1A" w14:textId="25959911" w:rsidR="00135B1C" w:rsidRDefault="000341FA" w:rsidP="00752AF2">
      <w:pPr>
        <w:jc w:val="center"/>
        <w:rPr>
          <w:rFonts w:ascii="Calibri" w:eastAsia="Arial" w:hAnsi="Calibri" w:cs="Arial"/>
          <w:b/>
          <w:color w:val="000000"/>
          <w:sz w:val="32"/>
          <w:szCs w:val="32"/>
          <w:highlight w:val="yellow"/>
          <w:lang w:eastAsia="en-GB"/>
        </w:rPr>
      </w:pPr>
      <w:r>
        <w:rPr>
          <w:rFonts w:ascii="Calibri" w:eastAsia="Arial" w:hAnsi="Calibri" w:cs="Arial"/>
          <w:b/>
          <w:noProof/>
          <w:color w:val="000000"/>
          <w:sz w:val="32"/>
          <w:szCs w:val="32"/>
          <w:highlight w:val="yellow"/>
          <w:lang w:eastAsia="en-GB"/>
        </w:rPr>
        <w:drawing>
          <wp:anchor distT="0" distB="0" distL="114300" distR="114300" simplePos="0" relativeHeight="251659264" behindDoc="0" locked="0" layoutInCell="1" allowOverlap="1" wp14:anchorId="6C4A29AF" wp14:editId="261DC41C">
            <wp:simplePos x="0" y="0"/>
            <wp:positionH relativeFrom="column">
              <wp:posOffset>1673860</wp:posOffset>
            </wp:positionH>
            <wp:positionV relativeFrom="paragraph">
              <wp:posOffset>-635</wp:posOffset>
            </wp:positionV>
            <wp:extent cx="3304540" cy="2895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4540" cy="2895600"/>
                    </a:xfrm>
                    <a:prstGeom prst="rect">
                      <a:avLst/>
                    </a:prstGeom>
                    <a:noFill/>
                  </pic:spPr>
                </pic:pic>
              </a:graphicData>
            </a:graphic>
            <wp14:sizeRelH relativeFrom="page">
              <wp14:pctWidth>0</wp14:pctWidth>
            </wp14:sizeRelH>
            <wp14:sizeRelV relativeFrom="page">
              <wp14:pctHeight>0</wp14:pctHeight>
            </wp14:sizeRelV>
          </wp:anchor>
        </w:drawing>
      </w:r>
    </w:p>
    <w:p w14:paraId="6CDE5A31" w14:textId="77777777" w:rsidR="00135B1C" w:rsidRDefault="00135B1C" w:rsidP="00752AF2">
      <w:pPr>
        <w:jc w:val="center"/>
        <w:rPr>
          <w:rFonts w:ascii="Calibri" w:eastAsia="Arial" w:hAnsi="Calibri" w:cs="Arial"/>
          <w:b/>
          <w:color w:val="000000"/>
          <w:sz w:val="32"/>
          <w:szCs w:val="32"/>
          <w:highlight w:val="yellow"/>
          <w:lang w:eastAsia="en-GB"/>
        </w:rPr>
      </w:pPr>
    </w:p>
    <w:p w14:paraId="29370655" w14:textId="77777777" w:rsidR="00752AF2" w:rsidRPr="00752AF2" w:rsidRDefault="00752AF2" w:rsidP="00752AF2">
      <w:pPr>
        <w:spacing w:after="240"/>
        <w:rPr>
          <w:rFonts w:ascii="Calibri" w:hAnsi="Calibri"/>
          <w:color w:val="000000"/>
          <w:sz w:val="22"/>
          <w:szCs w:val="22"/>
          <w:lang w:eastAsia="en-GB"/>
        </w:rPr>
      </w:pPr>
      <w:r w:rsidRPr="00752AF2">
        <w:rPr>
          <w:rFonts w:ascii="Calibri" w:hAnsi="Calibri"/>
          <w:color w:val="000000"/>
          <w:sz w:val="22"/>
          <w:szCs w:val="22"/>
          <w:lang w:eastAsia="en-GB"/>
        </w:rPr>
        <w:br/>
      </w:r>
    </w:p>
    <w:p w14:paraId="4F66FF40" w14:textId="77777777" w:rsidR="000341FA" w:rsidRDefault="000341FA" w:rsidP="00135B1C">
      <w:pPr>
        <w:rPr>
          <w:rFonts w:ascii="Calibri" w:hAnsi="Calibri"/>
          <w:color w:val="000000"/>
          <w:sz w:val="22"/>
          <w:szCs w:val="22"/>
          <w:lang w:eastAsia="en-GB"/>
        </w:rPr>
      </w:pPr>
    </w:p>
    <w:p w14:paraId="3D5B276C" w14:textId="77777777" w:rsidR="000341FA" w:rsidRDefault="000341FA" w:rsidP="00135B1C">
      <w:pPr>
        <w:rPr>
          <w:rFonts w:ascii="Calibri" w:hAnsi="Calibri"/>
          <w:color w:val="000000"/>
          <w:sz w:val="22"/>
          <w:szCs w:val="22"/>
          <w:lang w:eastAsia="en-GB"/>
        </w:rPr>
      </w:pPr>
    </w:p>
    <w:p w14:paraId="6D0426A9" w14:textId="77777777" w:rsidR="000341FA" w:rsidRDefault="000341FA" w:rsidP="00135B1C">
      <w:pPr>
        <w:rPr>
          <w:rFonts w:ascii="Calibri" w:hAnsi="Calibri"/>
          <w:color w:val="000000"/>
          <w:sz w:val="22"/>
          <w:szCs w:val="22"/>
          <w:lang w:eastAsia="en-GB"/>
        </w:rPr>
      </w:pPr>
    </w:p>
    <w:p w14:paraId="534C05B9" w14:textId="77777777" w:rsidR="000341FA" w:rsidRDefault="000341FA" w:rsidP="00135B1C">
      <w:pPr>
        <w:rPr>
          <w:rFonts w:ascii="Calibri" w:hAnsi="Calibri"/>
          <w:color w:val="000000"/>
          <w:sz w:val="22"/>
          <w:szCs w:val="22"/>
          <w:lang w:eastAsia="en-GB"/>
        </w:rPr>
      </w:pPr>
    </w:p>
    <w:p w14:paraId="26846C71" w14:textId="77777777" w:rsidR="000341FA" w:rsidRDefault="000341FA" w:rsidP="00135B1C">
      <w:pPr>
        <w:rPr>
          <w:rFonts w:ascii="Calibri" w:hAnsi="Calibri"/>
          <w:color w:val="000000"/>
          <w:sz w:val="22"/>
          <w:szCs w:val="22"/>
          <w:lang w:eastAsia="en-GB"/>
        </w:rPr>
      </w:pPr>
    </w:p>
    <w:p w14:paraId="4140E38C" w14:textId="77777777" w:rsidR="000341FA" w:rsidRDefault="000341FA" w:rsidP="00135B1C">
      <w:pPr>
        <w:rPr>
          <w:rFonts w:ascii="Calibri" w:hAnsi="Calibri"/>
          <w:color w:val="000000"/>
          <w:sz w:val="22"/>
          <w:szCs w:val="22"/>
          <w:lang w:eastAsia="en-GB"/>
        </w:rPr>
      </w:pPr>
    </w:p>
    <w:p w14:paraId="71664A0C" w14:textId="77777777" w:rsidR="000341FA" w:rsidRDefault="000341FA" w:rsidP="00135B1C">
      <w:pPr>
        <w:rPr>
          <w:rFonts w:ascii="Calibri" w:hAnsi="Calibri"/>
          <w:color w:val="000000"/>
          <w:sz w:val="22"/>
          <w:szCs w:val="22"/>
          <w:lang w:eastAsia="en-GB"/>
        </w:rPr>
      </w:pPr>
    </w:p>
    <w:p w14:paraId="7C33A68A" w14:textId="77777777" w:rsidR="000341FA" w:rsidRDefault="000341FA" w:rsidP="00135B1C">
      <w:pPr>
        <w:rPr>
          <w:rFonts w:ascii="Calibri" w:hAnsi="Calibri"/>
          <w:color w:val="000000"/>
          <w:sz w:val="22"/>
          <w:szCs w:val="22"/>
          <w:lang w:eastAsia="en-GB"/>
        </w:rPr>
      </w:pPr>
    </w:p>
    <w:p w14:paraId="648909D2" w14:textId="77777777" w:rsidR="000341FA" w:rsidRDefault="000341FA" w:rsidP="00135B1C">
      <w:pPr>
        <w:rPr>
          <w:rFonts w:ascii="Calibri" w:hAnsi="Calibri"/>
          <w:color w:val="000000"/>
          <w:sz w:val="22"/>
          <w:szCs w:val="22"/>
          <w:lang w:eastAsia="en-GB"/>
        </w:rPr>
      </w:pPr>
    </w:p>
    <w:p w14:paraId="784AA9B5" w14:textId="77777777" w:rsidR="000341FA" w:rsidRDefault="000341FA" w:rsidP="00135B1C">
      <w:pPr>
        <w:rPr>
          <w:rFonts w:ascii="Calibri" w:hAnsi="Calibri"/>
          <w:color w:val="000000"/>
          <w:sz w:val="22"/>
          <w:szCs w:val="22"/>
          <w:lang w:eastAsia="en-GB"/>
        </w:rPr>
      </w:pPr>
    </w:p>
    <w:p w14:paraId="635D7E96" w14:textId="77777777" w:rsidR="000341FA" w:rsidRDefault="000341FA" w:rsidP="00135B1C">
      <w:pPr>
        <w:rPr>
          <w:rFonts w:ascii="Calibri" w:hAnsi="Calibri"/>
          <w:color w:val="000000"/>
          <w:sz w:val="22"/>
          <w:szCs w:val="22"/>
          <w:lang w:eastAsia="en-GB"/>
        </w:rPr>
      </w:pPr>
    </w:p>
    <w:p w14:paraId="14CE27D2" w14:textId="77777777" w:rsidR="000341FA" w:rsidRDefault="000341FA" w:rsidP="00135B1C">
      <w:pPr>
        <w:rPr>
          <w:rFonts w:ascii="Calibri" w:hAnsi="Calibri"/>
          <w:color w:val="000000"/>
          <w:sz w:val="22"/>
          <w:szCs w:val="22"/>
          <w:lang w:eastAsia="en-GB"/>
        </w:rPr>
      </w:pPr>
    </w:p>
    <w:p w14:paraId="43DA6946" w14:textId="77777777" w:rsidR="000341FA" w:rsidRDefault="000341FA" w:rsidP="00135B1C">
      <w:pPr>
        <w:rPr>
          <w:rFonts w:ascii="Calibri" w:hAnsi="Calibri"/>
          <w:color w:val="000000"/>
          <w:sz w:val="22"/>
          <w:szCs w:val="22"/>
          <w:lang w:eastAsia="en-GB"/>
        </w:rPr>
      </w:pPr>
    </w:p>
    <w:p w14:paraId="2D056EEF" w14:textId="77777777" w:rsidR="000341FA" w:rsidRDefault="000341FA" w:rsidP="00135B1C">
      <w:pPr>
        <w:rPr>
          <w:rFonts w:ascii="Calibri" w:hAnsi="Calibri"/>
          <w:color w:val="000000"/>
          <w:sz w:val="22"/>
          <w:szCs w:val="22"/>
          <w:lang w:eastAsia="en-GB"/>
        </w:rPr>
      </w:pPr>
    </w:p>
    <w:p w14:paraId="447D8BC2" w14:textId="77777777" w:rsidR="000341FA" w:rsidRDefault="000341FA" w:rsidP="00135B1C">
      <w:pPr>
        <w:rPr>
          <w:rFonts w:ascii="Calibri" w:hAnsi="Calibri"/>
          <w:color w:val="000000"/>
          <w:sz w:val="22"/>
          <w:szCs w:val="22"/>
          <w:lang w:eastAsia="en-GB"/>
        </w:rPr>
      </w:pPr>
    </w:p>
    <w:p w14:paraId="29D5AF78" w14:textId="77777777" w:rsidR="00135B1C" w:rsidRDefault="00135B1C" w:rsidP="00135B1C">
      <w:pPr>
        <w:rPr>
          <w:rFonts w:ascii="Calibri" w:hAnsi="Calibri"/>
          <w:color w:val="000000"/>
          <w:sz w:val="22"/>
          <w:szCs w:val="22"/>
          <w:lang w:eastAsia="en-GB"/>
        </w:rPr>
      </w:pPr>
      <w:r>
        <w:rPr>
          <w:rFonts w:ascii="Calibri" w:hAnsi="Calibri"/>
          <w:color w:val="000000"/>
          <w:sz w:val="22"/>
          <w:szCs w:val="22"/>
          <w:lang w:eastAsia="en-GB"/>
        </w:rPr>
        <w:br/>
      </w:r>
    </w:p>
    <w:p w14:paraId="05B947D8" w14:textId="77777777" w:rsidR="00135B1C" w:rsidRPr="00A511FC" w:rsidRDefault="00135B1C" w:rsidP="00135B1C">
      <w:pPr>
        <w:jc w:val="center"/>
        <w:rPr>
          <w:rFonts w:ascii="Calibri" w:hAnsi="Calibri"/>
          <w:color w:val="0070C0"/>
          <w:sz w:val="22"/>
          <w:szCs w:val="22"/>
        </w:rPr>
      </w:pPr>
    </w:p>
    <w:p w14:paraId="3005D441" w14:textId="50C2A6CC" w:rsidR="00135B1C" w:rsidRPr="00A511FC" w:rsidRDefault="00135B1C" w:rsidP="00135B1C">
      <w:pPr>
        <w:jc w:val="center"/>
        <w:rPr>
          <w:rFonts w:ascii="Calibri" w:hAnsi="Calibri"/>
          <w:color w:val="0070C0"/>
          <w:sz w:val="22"/>
          <w:szCs w:val="22"/>
        </w:rPr>
      </w:pPr>
    </w:p>
    <w:p w14:paraId="77617776" w14:textId="4D1D421A" w:rsidR="00752AF2" w:rsidRPr="00752AF2" w:rsidRDefault="00752AF2" w:rsidP="0027019B">
      <w:pPr>
        <w:rPr>
          <w:rFonts w:ascii="Calibri" w:hAnsi="Calibri"/>
          <w:color w:val="000000"/>
          <w:sz w:val="22"/>
          <w:szCs w:val="22"/>
          <w:highlight w:val="yellow"/>
          <w:lang w:eastAsia="en-GB"/>
        </w:rPr>
      </w:pPr>
      <w:r>
        <w:rPr>
          <w:rFonts w:ascii="Calibri" w:hAnsi="Calibri"/>
          <w:color w:val="000000"/>
          <w:sz w:val="22"/>
          <w:szCs w:val="22"/>
          <w:lang w:eastAsia="en-GB"/>
        </w:rPr>
        <w:br/>
      </w:r>
      <w:r>
        <w:rPr>
          <w:rFonts w:ascii="Calibri" w:hAnsi="Calibri"/>
          <w:color w:val="000000"/>
          <w:sz w:val="22"/>
          <w:szCs w:val="22"/>
          <w:lang w:eastAsia="en-GB"/>
        </w:rPr>
        <w:br/>
      </w:r>
    </w:p>
    <w:p w14:paraId="7130E7E5" w14:textId="083FEF89" w:rsidR="00752AF2" w:rsidRPr="00752AF2" w:rsidRDefault="00752AF2" w:rsidP="00752AF2">
      <w:pPr>
        <w:rPr>
          <w:rFonts w:ascii="Calibri" w:hAnsi="Calibri"/>
          <w:color w:val="000000"/>
          <w:sz w:val="22"/>
          <w:szCs w:val="22"/>
          <w:highlight w:val="yellow"/>
          <w:lang w:eastAsia="en-GB"/>
        </w:rPr>
      </w:pPr>
    </w:p>
    <w:p w14:paraId="04092E99" w14:textId="7C94D344" w:rsidR="000341FA" w:rsidRDefault="000341FA" w:rsidP="00752AF2">
      <w:pPr>
        <w:rPr>
          <w:rFonts w:ascii="Calibri" w:hAnsi="Calibri"/>
          <w:color w:val="000000"/>
          <w:sz w:val="22"/>
          <w:szCs w:val="22"/>
          <w:lang w:eastAsia="en-GB"/>
        </w:rPr>
      </w:pPr>
    </w:p>
    <w:p w14:paraId="6F4D5B40" w14:textId="1019964D" w:rsidR="000341FA" w:rsidRDefault="000341FA" w:rsidP="00752AF2">
      <w:pPr>
        <w:rPr>
          <w:rFonts w:ascii="Calibri" w:hAnsi="Calibri"/>
          <w:color w:val="000000"/>
          <w:sz w:val="22"/>
          <w:szCs w:val="22"/>
          <w:lang w:eastAsia="en-GB"/>
        </w:rPr>
      </w:pPr>
    </w:p>
    <w:p w14:paraId="05B2A4E2" w14:textId="79988DDF" w:rsidR="000341FA" w:rsidRDefault="000341FA" w:rsidP="00752AF2">
      <w:pPr>
        <w:rPr>
          <w:rFonts w:ascii="Calibri" w:hAnsi="Calibri"/>
          <w:color w:val="000000"/>
          <w:sz w:val="22"/>
          <w:szCs w:val="22"/>
          <w:lang w:eastAsia="en-GB"/>
        </w:rPr>
      </w:pPr>
    </w:p>
    <w:p w14:paraId="316C24AE" w14:textId="4A0FB018" w:rsidR="000341FA" w:rsidRDefault="008906CB" w:rsidP="00752AF2">
      <w:pPr>
        <w:rPr>
          <w:rFonts w:ascii="Calibri" w:hAnsi="Calibri"/>
          <w:color w:val="000000"/>
          <w:sz w:val="22"/>
          <w:szCs w:val="22"/>
          <w:lang w:eastAsia="en-GB"/>
        </w:rPr>
      </w:pPr>
      <w:r w:rsidRPr="000341FA">
        <w:rPr>
          <w:rFonts w:ascii="Calibri" w:hAnsi="Calibri"/>
          <w:noProof/>
          <w:color w:val="000000"/>
          <w:sz w:val="22"/>
          <w:szCs w:val="22"/>
          <w:lang w:eastAsia="en-GB"/>
        </w:rPr>
        <w:drawing>
          <wp:anchor distT="0" distB="0" distL="114300" distR="114300" simplePos="0" relativeHeight="251660288" behindDoc="0" locked="0" layoutInCell="1" allowOverlap="1" wp14:anchorId="61A7141F" wp14:editId="6B29668D">
            <wp:simplePos x="0" y="0"/>
            <wp:positionH relativeFrom="margin">
              <wp:align>center</wp:align>
            </wp:positionH>
            <wp:positionV relativeFrom="paragraph">
              <wp:posOffset>156210</wp:posOffset>
            </wp:positionV>
            <wp:extent cx="4725035" cy="1054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5035" cy="1054735"/>
                    </a:xfrm>
                    <a:prstGeom prst="rect">
                      <a:avLst/>
                    </a:prstGeom>
                    <a:noFill/>
                  </pic:spPr>
                </pic:pic>
              </a:graphicData>
            </a:graphic>
            <wp14:sizeRelH relativeFrom="page">
              <wp14:pctWidth>0</wp14:pctWidth>
            </wp14:sizeRelH>
            <wp14:sizeRelV relativeFrom="page">
              <wp14:pctHeight>0</wp14:pctHeight>
            </wp14:sizeRelV>
          </wp:anchor>
        </w:drawing>
      </w:r>
    </w:p>
    <w:p w14:paraId="64A062FA" w14:textId="53DA12CC" w:rsidR="000341FA" w:rsidRDefault="008906CB" w:rsidP="00752AF2">
      <w:pPr>
        <w:rPr>
          <w:rFonts w:ascii="Calibri" w:hAnsi="Calibri"/>
          <w:color w:val="000000"/>
          <w:sz w:val="22"/>
          <w:szCs w:val="22"/>
          <w:lang w:eastAsia="en-GB"/>
        </w:rPr>
      </w:pPr>
      <w:r>
        <w:rPr>
          <w:noProof/>
          <w:lang w:eastAsia="en-GB"/>
        </w:rPr>
        <mc:AlternateContent>
          <mc:Choice Requires="wps">
            <w:drawing>
              <wp:anchor distT="45720" distB="45720" distL="114300" distR="114300" simplePos="0" relativeHeight="251662336" behindDoc="0" locked="0" layoutInCell="1" allowOverlap="1" wp14:anchorId="44555CCD" wp14:editId="1D2509A4">
                <wp:simplePos x="0" y="0"/>
                <wp:positionH relativeFrom="margin">
                  <wp:posOffset>1092200</wp:posOffset>
                </wp:positionH>
                <wp:positionV relativeFrom="paragraph">
                  <wp:posOffset>63500</wp:posOffset>
                </wp:positionV>
                <wp:extent cx="4430395" cy="933450"/>
                <wp:effectExtent l="0" t="0" r="825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93345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412E1" w14:textId="610140E3" w:rsidR="000341FA" w:rsidRDefault="000341FA" w:rsidP="000341FA">
                            <w:pPr>
                              <w:shd w:val="clear" w:color="auto" w:fill="FFD966"/>
                              <w:rPr>
                                <w:rFonts w:cs="Arial"/>
                              </w:rPr>
                            </w:pPr>
                            <w:bookmarkStart w:id="0" w:name="_GoBack"/>
                            <w:r w:rsidRPr="00294AA4">
                              <w:rPr>
                                <w:rFonts w:cs="Arial"/>
                              </w:rPr>
                              <w:t xml:space="preserve">Reviewed/Adopted: </w:t>
                            </w:r>
                            <w:r w:rsidRPr="00294AA4">
                              <w:rPr>
                                <w:rFonts w:cs="Arial"/>
                              </w:rPr>
                              <w:tab/>
                            </w:r>
                            <w:r w:rsidRPr="00294AA4">
                              <w:rPr>
                                <w:rFonts w:cs="Arial"/>
                              </w:rPr>
                              <w:tab/>
                            </w:r>
                            <w:r w:rsidR="009E0B1C">
                              <w:rPr>
                                <w:rFonts w:cs="Arial"/>
                              </w:rPr>
                              <w:t>September 2017</w:t>
                            </w:r>
                            <w:r w:rsidRPr="00294AA4">
                              <w:rPr>
                                <w:rFonts w:cs="Arial"/>
                              </w:rPr>
                              <w:br/>
                              <w:t>Next Review Date:</w:t>
                            </w:r>
                            <w:r w:rsidRPr="00294AA4">
                              <w:rPr>
                                <w:rFonts w:cs="Arial"/>
                              </w:rPr>
                              <w:tab/>
                            </w:r>
                            <w:r w:rsidRPr="00294AA4">
                              <w:rPr>
                                <w:rFonts w:cs="Arial"/>
                              </w:rPr>
                              <w:tab/>
                            </w:r>
                            <w:r w:rsidR="009E0B1C">
                              <w:rPr>
                                <w:rFonts w:cs="Arial"/>
                              </w:rPr>
                              <w:t>September 2018</w:t>
                            </w:r>
                            <w:r w:rsidRPr="00294AA4">
                              <w:rPr>
                                <w:rFonts w:cs="Arial"/>
                              </w:rPr>
                              <w:br/>
                              <w:t>Review Frequen</w:t>
                            </w:r>
                            <w:r>
                              <w:rPr>
                                <w:rFonts w:cs="Arial"/>
                              </w:rPr>
                              <w:t>cy:</w:t>
                            </w:r>
                            <w:r>
                              <w:rPr>
                                <w:rFonts w:cs="Arial"/>
                              </w:rPr>
                              <w:tab/>
                            </w:r>
                            <w:r>
                              <w:rPr>
                                <w:rFonts w:cs="Arial"/>
                              </w:rPr>
                              <w:tab/>
                            </w:r>
                            <w:r w:rsidR="00A74C93">
                              <w:rPr>
                                <w:rFonts w:cs="Arial"/>
                              </w:rPr>
                              <w:t>Every year</w:t>
                            </w:r>
                          </w:p>
                          <w:p w14:paraId="3F54FA89" w14:textId="25F8BFD7" w:rsidR="000341FA" w:rsidRPr="00294AA4" w:rsidRDefault="000341FA" w:rsidP="000341FA">
                            <w:pPr>
                              <w:shd w:val="clear" w:color="auto" w:fill="FFD966"/>
                              <w:rPr>
                                <w:rFonts w:cs="Arial"/>
                              </w:rPr>
                            </w:pPr>
                            <w:r w:rsidRPr="00294AA4">
                              <w:rPr>
                                <w:rFonts w:cs="Arial"/>
                              </w:rPr>
                              <w:t>Reviewed By:</w:t>
                            </w:r>
                            <w:r w:rsidRPr="00294AA4">
                              <w:rPr>
                                <w:rFonts w:cs="Arial"/>
                              </w:rPr>
                              <w:tab/>
                            </w:r>
                            <w:r w:rsidRPr="00294AA4">
                              <w:rPr>
                                <w:rFonts w:cs="Arial"/>
                              </w:rPr>
                              <w:tab/>
                            </w:r>
                            <w:r>
                              <w:rPr>
                                <w:rFonts w:cs="Arial"/>
                              </w:rPr>
                              <w:t xml:space="preserve"> </w:t>
                            </w:r>
                          </w:p>
                          <w:bookmarkEnd w:id="0"/>
                          <w:p w14:paraId="3A1C2779" w14:textId="77777777" w:rsidR="000341FA" w:rsidRDefault="000341FA" w:rsidP="00034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55CCD" id="_x0000_t202" coordsize="21600,21600" o:spt="202" path="m,l,21600r21600,l21600,xe">
                <v:stroke joinstyle="miter"/>
                <v:path gradientshapeok="t" o:connecttype="rect"/>
              </v:shapetype>
              <v:shape id="Text Box 4" o:spid="_x0000_s1026" type="#_x0000_t202" style="position:absolute;margin-left:86pt;margin-top:5pt;width:348.85pt;height:7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" fillcolor="#ffd966" stroked="f">
                <v:textbox>
                  <w:txbxContent>
                    <w:p w14:paraId="280412E1" w14:textId="610140E3" w:rsidR="000341FA" w:rsidRDefault="000341FA" w:rsidP="000341FA">
                      <w:pPr>
                        <w:shd w:val="clear" w:color="auto" w:fill="FFD966"/>
                        <w:rPr>
                          <w:rFonts w:cs="Arial"/>
                        </w:rPr>
                      </w:pPr>
                      <w:bookmarkStart w:id="1" w:name="_GoBack"/>
                      <w:r w:rsidRPr="00294AA4">
                        <w:rPr>
                          <w:rFonts w:cs="Arial"/>
                        </w:rPr>
                        <w:t xml:space="preserve">Reviewed/Adopted: </w:t>
                      </w:r>
                      <w:r w:rsidRPr="00294AA4">
                        <w:rPr>
                          <w:rFonts w:cs="Arial"/>
                        </w:rPr>
                        <w:tab/>
                      </w:r>
                      <w:r w:rsidRPr="00294AA4">
                        <w:rPr>
                          <w:rFonts w:cs="Arial"/>
                        </w:rPr>
                        <w:tab/>
                      </w:r>
                      <w:r w:rsidR="009E0B1C">
                        <w:rPr>
                          <w:rFonts w:cs="Arial"/>
                        </w:rPr>
                        <w:t>September 2017</w:t>
                      </w:r>
                      <w:r w:rsidRPr="00294AA4">
                        <w:rPr>
                          <w:rFonts w:cs="Arial"/>
                        </w:rPr>
                        <w:br/>
                        <w:t>Next Review Date:</w:t>
                      </w:r>
                      <w:r w:rsidRPr="00294AA4">
                        <w:rPr>
                          <w:rFonts w:cs="Arial"/>
                        </w:rPr>
                        <w:tab/>
                      </w:r>
                      <w:r w:rsidRPr="00294AA4">
                        <w:rPr>
                          <w:rFonts w:cs="Arial"/>
                        </w:rPr>
                        <w:tab/>
                      </w:r>
                      <w:r w:rsidR="009E0B1C">
                        <w:rPr>
                          <w:rFonts w:cs="Arial"/>
                        </w:rPr>
                        <w:t>September 2018</w:t>
                      </w:r>
                      <w:r w:rsidRPr="00294AA4">
                        <w:rPr>
                          <w:rFonts w:cs="Arial"/>
                        </w:rPr>
                        <w:br/>
                        <w:t>Review Frequen</w:t>
                      </w:r>
                      <w:r>
                        <w:rPr>
                          <w:rFonts w:cs="Arial"/>
                        </w:rPr>
                        <w:t>cy:</w:t>
                      </w:r>
                      <w:r>
                        <w:rPr>
                          <w:rFonts w:cs="Arial"/>
                        </w:rPr>
                        <w:tab/>
                      </w:r>
                      <w:r>
                        <w:rPr>
                          <w:rFonts w:cs="Arial"/>
                        </w:rPr>
                        <w:tab/>
                      </w:r>
                      <w:r w:rsidR="00A74C93">
                        <w:rPr>
                          <w:rFonts w:cs="Arial"/>
                        </w:rPr>
                        <w:t>Every year</w:t>
                      </w:r>
                    </w:p>
                    <w:p w14:paraId="3F54FA89" w14:textId="25F8BFD7" w:rsidR="000341FA" w:rsidRPr="00294AA4" w:rsidRDefault="000341FA" w:rsidP="000341FA">
                      <w:pPr>
                        <w:shd w:val="clear" w:color="auto" w:fill="FFD966"/>
                        <w:rPr>
                          <w:rFonts w:cs="Arial"/>
                        </w:rPr>
                      </w:pPr>
                      <w:r w:rsidRPr="00294AA4">
                        <w:rPr>
                          <w:rFonts w:cs="Arial"/>
                        </w:rPr>
                        <w:t>Reviewed By:</w:t>
                      </w:r>
                      <w:r w:rsidRPr="00294AA4">
                        <w:rPr>
                          <w:rFonts w:cs="Arial"/>
                        </w:rPr>
                        <w:tab/>
                      </w:r>
                      <w:r w:rsidRPr="00294AA4">
                        <w:rPr>
                          <w:rFonts w:cs="Arial"/>
                        </w:rPr>
                        <w:tab/>
                      </w:r>
                      <w:r>
                        <w:rPr>
                          <w:rFonts w:cs="Arial"/>
                        </w:rPr>
                        <w:t xml:space="preserve"> </w:t>
                      </w:r>
                    </w:p>
                    <w:bookmarkEnd w:id="1"/>
                    <w:p w14:paraId="3A1C2779" w14:textId="77777777" w:rsidR="000341FA" w:rsidRDefault="000341FA" w:rsidP="000341FA"/>
                  </w:txbxContent>
                </v:textbox>
                <w10:wrap type="square" anchorx="margin"/>
              </v:shape>
            </w:pict>
          </mc:Fallback>
        </mc:AlternateContent>
      </w:r>
    </w:p>
    <w:p w14:paraId="7801F9A4" w14:textId="799B3F58" w:rsidR="000341FA" w:rsidRDefault="000341FA" w:rsidP="00752AF2">
      <w:pPr>
        <w:rPr>
          <w:rFonts w:ascii="Calibri" w:hAnsi="Calibri"/>
          <w:color w:val="000000"/>
          <w:sz w:val="22"/>
          <w:szCs w:val="22"/>
          <w:lang w:eastAsia="en-GB"/>
        </w:rPr>
      </w:pPr>
    </w:p>
    <w:p w14:paraId="7ED30D33" w14:textId="77777777" w:rsidR="000341FA" w:rsidRDefault="000341FA" w:rsidP="00752AF2">
      <w:pPr>
        <w:rPr>
          <w:rFonts w:ascii="Calibri" w:hAnsi="Calibri"/>
          <w:color w:val="000000"/>
          <w:sz w:val="22"/>
          <w:szCs w:val="22"/>
          <w:lang w:eastAsia="en-GB"/>
        </w:rPr>
      </w:pPr>
    </w:p>
    <w:p w14:paraId="01AE4ADA" w14:textId="77777777" w:rsidR="000341FA" w:rsidRDefault="000341FA" w:rsidP="00752AF2">
      <w:pPr>
        <w:rPr>
          <w:rFonts w:ascii="Calibri" w:hAnsi="Calibri"/>
          <w:color w:val="000000"/>
          <w:sz w:val="22"/>
          <w:szCs w:val="22"/>
          <w:lang w:eastAsia="en-GB"/>
        </w:rPr>
      </w:pPr>
    </w:p>
    <w:p w14:paraId="51855FFE" w14:textId="77777777" w:rsidR="00752AF2" w:rsidRPr="00752AF2" w:rsidRDefault="00752AF2" w:rsidP="00752AF2">
      <w:pPr>
        <w:rPr>
          <w:rFonts w:ascii="Calibri" w:hAnsi="Calibri"/>
          <w:color w:val="000000"/>
          <w:sz w:val="22"/>
          <w:szCs w:val="22"/>
          <w:lang w:eastAsia="en-GB"/>
        </w:rPr>
      </w:pPr>
    </w:p>
    <w:p w14:paraId="04C07BCD" w14:textId="77777777" w:rsidR="00752AF2" w:rsidRPr="00752AF2" w:rsidRDefault="00752AF2" w:rsidP="00752AF2">
      <w:pPr>
        <w:rPr>
          <w:rFonts w:ascii="Calibri" w:hAnsi="Calibri"/>
          <w:color w:val="000000"/>
          <w:sz w:val="22"/>
          <w:szCs w:val="22"/>
          <w:lang w:eastAsia="en-GB"/>
        </w:rPr>
      </w:pPr>
    </w:p>
    <w:p w14:paraId="4AE578B6" w14:textId="77777777" w:rsidR="00752AF2" w:rsidRPr="00752AF2" w:rsidRDefault="00752AF2" w:rsidP="00752AF2">
      <w:pPr>
        <w:jc w:val="center"/>
        <w:rPr>
          <w:rFonts w:ascii="Calibri" w:hAnsi="Calibri"/>
          <w:color w:val="000000"/>
          <w:sz w:val="22"/>
          <w:szCs w:val="22"/>
          <w:lang w:eastAsia="en-GB"/>
        </w:rPr>
      </w:pPr>
    </w:p>
    <w:p w14:paraId="6054CC0A" w14:textId="77777777" w:rsidR="00752AF2" w:rsidRDefault="00752AF2" w:rsidP="00752AF2">
      <w:pPr>
        <w:jc w:val="center"/>
        <w:rPr>
          <w:rFonts w:ascii="Calibri" w:hAnsi="Calibri"/>
          <w:color w:val="000000"/>
          <w:sz w:val="22"/>
          <w:szCs w:val="22"/>
          <w:lang w:eastAsia="en-GB"/>
        </w:rPr>
      </w:pPr>
    </w:p>
    <w:p w14:paraId="30247805" w14:textId="77777777" w:rsidR="006C3824" w:rsidRDefault="006C3824" w:rsidP="00752AF2">
      <w:pPr>
        <w:jc w:val="center"/>
        <w:rPr>
          <w:rFonts w:ascii="Calibri" w:hAnsi="Calibri"/>
          <w:color w:val="000000"/>
          <w:sz w:val="22"/>
          <w:szCs w:val="22"/>
          <w:lang w:eastAsia="en-GB"/>
        </w:rPr>
      </w:pPr>
    </w:p>
    <w:p w14:paraId="6EC9B29D" w14:textId="77777777" w:rsidR="004E64CA" w:rsidRDefault="004E64CA" w:rsidP="00752AF2">
      <w:pPr>
        <w:jc w:val="center"/>
        <w:rPr>
          <w:rFonts w:ascii="Calibri" w:hAnsi="Calibri"/>
          <w:color w:val="000000"/>
          <w:sz w:val="22"/>
          <w:szCs w:val="22"/>
          <w:lang w:eastAsia="en-GB"/>
        </w:rPr>
      </w:pPr>
    </w:p>
    <w:p w14:paraId="16A9C015" w14:textId="77777777" w:rsidR="004E64CA" w:rsidRPr="009508F8" w:rsidRDefault="004E64CA" w:rsidP="004E64CA">
      <w:pPr>
        <w:autoSpaceDE w:val="0"/>
        <w:autoSpaceDN w:val="0"/>
        <w:adjustRightInd w:val="0"/>
        <w:rPr>
          <w:rFonts w:cs="Arial"/>
          <w:b/>
          <w:bCs/>
          <w:color w:val="000000"/>
          <w:lang w:eastAsia="en-GB"/>
        </w:rPr>
      </w:pPr>
      <w:r w:rsidRPr="009508F8">
        <w:rPr>
          <w:rFonts w:cs="Arial"/>
          <w:b/>
          <w:bCs/>
          <w:color w:val="000000"/>
          <w:lang w:eastAsia="en-GB"/>
        </w:rPr>
        <w:lastRenderedPageBreak/>
        <w:t xml:space="preserve">Introduction </w:t>
      </w:r>
    </w:p>
    <w:p w14:paraId="5E8FE2D5" w14:textId="77777777" w:rsidR="004E64CA" w:rsidRPr="009508F8" w:rsidRDefault="004E64CA" w:rsidP="004E64CA">
      <w:pPr>
        <w:autoSpaceDE w:val="0"/>
        <w:autoSpaceDN w:val="0"/>
        <w:adjustRightInd w:val="0"/>
        <w:rPr>
          <w:rFonts w:cs="Arial"/>
          <w:color w:val="000000"/>
          <w:lang w:eastAsia="en-GB"/>
        </w:rPr>
      </w:pPr>
    </w:p>
    <w:p w14:paraId="6B8DD495" w14:textId="0EB765D2" w:rsidR="00DA51C6" w:rsidRPr="00DA51C6" w:rsidRDefault="00DA51C6" w:rsidP="00DA51C6">
      <w:pPr>
        <w:spacing w:after="120"/>
        <w:rPr>
          <w:rFonts w:cs="Arial"/>
        </w:rPr>
      </w:pPr>
      <w:r w:rsidRPr="00DA51C6">
        <w:rPr>
          <w:rFonts w:cs="Arial"/>
        </w:rPr>
        <w:t xml:space="preserve">This document is a statement of the aims, principles and strategies for teaching and learning at </w:t>
      </w:r>
      <w:r>
        <w:rPr>
          <w:rFonts w:cs="Arial"/>
        </w:rPr>
        <w:t>Curbar Primary School</w:t>
      </w:r>
      <w:r w:rsidRPr="00DA51C6">
        <w:rPr>
          <w:rFonts w:cs="Arial"/>
        </w:rPr>
        <w:t>. It is the method through which we offer a curriculum which is broad and balanced with an emphasis on core learning, and its implementation is the responsibility of all the members of the school community.</w:t>
      </w:r>
    </w:p>
    <w:p w14:paraId="11871129" w14:textId="32DD36D8" w:rsidR="004E64CA" w:rsidRPr="009508F8" w:rsidRDefault="004E64CA" w:rsidP="004E64CA">
      <w:pPr>
        <w:autoSpaceDE w:val="0"/>
        <w:autoSpaceDN w:val="0"/>
        <w:adjustRightInd w:val="0"/>
        <w:rPr>
          <w:rFonts w:cs="Arial"/>
          <w:color w:val="000000"/>
          <w:lang w:eastAsia="en-GB"/>
        </w:rPr>
      </w:pPr>
    </w:p>
    <w:p w14:paraId="2CB21E35" w14:textId="77777777" w:rsidR="00D76556" w:rsidRPr="009508F8" w:rsidRDefault="00D76556" w:rsidP="004E64CA">
      <w:pPr>
        <w:rPr>
          <w:rFonts w:cs="Arial"/>
          <w:b/>
          <w:color w:val="000000"/>
          <w:lang w:eastAsia="en-GB"/>
        </w:rPr>
      </w:pPr>
      <w:r w:rsidRPr="009508F8">
        <w:rPr>
          <w:rFonts w:cs="Arial"/>
          <w:b/>
          <w:color w:val="000000"/>
          <w:lang w:eastAsia="en-GB"/>
        </w:rPr>
        <w:t>Aims and Objectives</w:t>
      </w:r>
    </w:p>
    <w:p w14:paraId="7F4342F1" w14:textId="77777777" w:rsidR="00551216" w:rsidRPr="009508F8" w:rsidRDefault="00551216" w:rsidP="004E64CA">
      <w:pPr>
        <w:rPr>
          <w:rFonts w:cs="Arial"/>
          <w:b/>
          <w:color w:val="000000"/>
          <w:lang w:eastAsia="en-GB"/>
        </w:rPr>
      </w:pPr>
    </w:p>
    <w:p w14:paraId="626DC107" w14:textId="28EC498A" w:rsidR="003E77A1" w:rsidRPr="003E77A1" w:rsidRDefault="003E77A1" w:rsidP="003E77A1">
      <w:r w:rsidRPr="003E77A1">
        <w:t>We are committed to providing the very best education and care for all our pupils and are dedicated to ensuring that this takes place by collaborating with our local and wider communities. Through these collaborations, we aim to empower our children to become enthusiastic, confident and independent learners who will use their time at Curbar as a foundation for future success, happiness and lifelong learning. Through establishing a safe and inclusive learning environment that nurtures, supports and inspires, we aim to create resourceful problem-solvers who relish challenge and have high expectations of themselves and others. At Curbar, we believe that child</w:t>
      </w:r>
      <w:r>
        <w:t xml:space="preserve">ren must always come first.  </w:t>
      </w:r>
    </w:p>
    <w:p w14:paraId="27932314" w14:textId="77777777" w:rsidR="003E77A1" w:rsidRPr="003E77A1" w:rsidRDefault="003E77A1" w:rsidP="003E77A1">
      <w:r w:rsidRPr="003E77A1">
        <w:t> </w:t>
      </w:r>
    </w:p>
    <w:p w14:paraId="52B58191" w14:textId="613774E3" w:rsidR="003E77A1" w:rsidRPr="003E77A1" w:rsidRDefault="003E77A1" w:rsidP="003E77A1">
      <w:r w:rsidRPr="003E77A1">
        <w:t>At Curbar, our children will know what it feels like to</w:t>
      </w:r>
      <w:r w:rsidR="004C0764">
        <w:t>:</w:t>
      </w:r>
      <w:r w:rsidRPr="003E77A1">
        <w:t xml:space="preserve"> be good at something and have achieved their very best; love learning new things and want to keep learning more; understand how fabulous they are, believe in themselves, and have confidence in their abilities; know friendship and learn how to get along with others; understand how to keep safe and healthy; feel part of our local </w:t>
      </w:r>
      <w:r w:rsidR="004C0764">
        <w:t xml:space="preserve">and wider </w:t>
      </w:r>
      <w:r w:rsidRPr="003E77A1">
        <w:t>community and be proud of our school.</w:t>
      </w:r>
    </w:p>
    <w:p w14:paraId="7ABA2C99" w14:textId="77777777" w:rsidR="00270787" w:rsidRPr="009508F8" w:rsidRDefault="00270787" w:rsidP="00270787">
      <w:pPr>
        <w:autoSpaceDE w:val="0"/>
        <w:autoSpaceDN w:val="0"/>
        <w:adjustRightInd w:val="0"/>
        <w:rPr>
          <w:rFonts w:cs="Arial"/>
          <w:color w:val="000000"/>
          <w:lang w:eastAsia="en-GB"/>
        </w:rPr>
      </w:pPr>
    </w:p>
    <w:p w14:paraId="077263CF" w14:textId="227E37A8" w:rsidR="003E77A1" w:rsidRPr="003E77A1" w:rsidRDefault="003E77A1" w:rsidP="003E77A1">
      <w:pPr>
        <w:spacing w:after="200" w:line="276" w:lineRule="auto"/>
        <w:rPr>
          <w:rFonts w:eastAsiaTheme="minorHAnsi" w:cs="Arial"/>
          <w:b/>
        </w:rPr>
      </w:pPr>
      <w:r w:rsidRPr="003E77A1">
        <w:rPr>
          <w:rFonts w:eastAsiaTheme="minorHAnsi" w:cs="Arial"/>
          <w:b/>
        </w:rPr>
        <w:t>Teaching and Learning</w:t>
      </w:r>
    </w:p>
    <w:p w14:paraId="2946D8C8" w14:textId="77777777" w:rsidR="003E77A1" w:rsidRDefault="003E77A1" w:rsidP="003E77A1">
      <w:pPr>
        <w:rPr>
          <w:rFonts w:eastAsiaTheme="minorHAnsi"/>
        </w:rPr>
      </w:pPr>
      <w:r w:rsidRPr="003E77A1">
        <w:rPr>
          <w:rFonts w:eastAsiaTheme="minorHAnsi"/>
        </w:rPr>
        <w:t>Teaching and learning is central to the work of our school.  It is our core function.  Consequently, this policy seeks to identify a clear educational direction for our work and ensure that everyone is aware of what we are aiming to achieve.</w:t>
      </w:r>
    </w:p>
    <w:p w14:paraId="651A6CBD" w14:textId="77777777" w:rsidR="003E77A1" w:rsidRPr="003E77A1" w:rsidRDefault="003E77A1" w:rsidP="003E77A1">
      <w:pPr>
        <w:rPr>
          <w:rFonts w:eastAsiaTheme="minorHAnsi"/>
        </w:rPr>
      </w:pPr>
    </w:p>
    <w:p w14:paraId="1DF72974" w14:textId="69E6A370" w:rsidR="003E77A1" w:rsidRDefault="003E77A1" w:rsidP="003E77A1">
      <w:pPr>
        <w:rPr>
          <w:rFonts w:eastAsiaTheme="minorHAnsi"/>
        </w:rPr>
      </w:pPr>
      <w:r w:rsidRPr="003E77A1">
        <w:rPr>
          <w:rFonts w:eastAsiaTheme="minorHAnsi"/>
        </w:rPr>
        <w:t>A clear policy for the core function of the school optimises our c</w:t>
      </w:r>
      <w:r>
        <w:rPr>
          <w:rFonts w:eastAsiaTheme="minorHAnsi"/>
        </w:rPr>
        <w:t xml:space="preserve">hances of achieving consistency, quality </w:t>
      </w:r>
      <w:r w:rsidRPr="003E77A1">
        <w:rPr>
          <w:rFonts w:eastAsiaTheme="minorHAnsi"/>
        </w:rPr>
        <w:t>and continuity in the educational experiences of our children.</w:t>
      </w:r>
    </w:p>
    <w:p w14:paraId="41CA86FF" w14:textId="77777777" w:rsidR="003E77A1" w:rsidRPr="003E77A1" w:rsidRDefault="003E77A1" w:rsidP="003E77A1">
      <w:pPr>
        <w:rPr>
          <w:rFonts w:eastAsiaTheme="minorHAnsi"/>
        </w:rPr>
      </w:pPr>
    </w:p>
    <w:p w14:paraId="2DFE14D8" w14:textId="278C248C" w:rsidR="003E77A1" w:rsidRPr="003E77A1" w:rsidRDefault="003E77A1" w:rsidP="003E77A1">
      <w:pPr>
        <w:rPr>
          <w:rFonts w:eastAsiaTheme="minorHAnsi"/>
        </w:rPr>
      </w:pPr>
      <w:r w:rsidRPr="003E77A1">
        <w:rPr>
          <w:rFonts w:eastAsiaTheme="minorHAnsi"/>
        </w:rPr>
        <w:t>The policy will capture the way</w:t>
      </w:r>
      <w:r>
        <w:rPr>
          <w:rFonts w:eastAsiaTheme="minorHAnsi"/>
        </w:rPr>
        <w:t>s</w:t>
      </w:r>
      <w:r w:rsidRPr="003E77A1">
        <w:rPr>
          <w:rFonts w:eastAsiaTheme="minorHAnsi"/>
        </w:rPr>
        <w:t xml:space="preserve"> children learn and </w:t>
      </w:r>
      <w:r>
        <w:rPr>
          <w:rFonts w:eastAsiaTheme="minorHAnsi"/>
        </w:rPr>
        <w:t>how this impacts on learning</w:t>
      </w:r>
      <w:r w:rsidRPr="003E77A1">
        <w:rPr>
          <w:rFonts w:eastAsiaTheme="minorHAnsi"/>
        </w:rPr>
        <w:t xml:space="preserve">.  Teachers are expected to refer to it frequently and use it to help us </w:t>
      </w:r>
      <w:r>
        <w:rPr>
          <w:rFonts w:eastAsiaTheme="minorHAnsi"/>
        </w:rPr>
        <w:t>reflect on our</w:t>
      </w:r>
      <w:r w:rsidRPr="003E77A1">
        <w:rPr>
          <w:rFonts w:eastAsiaTheme="minorHAnsi"/>
        </w:rPr>
        <w:t xml:space="preserve"> provision and children’s learning experiences.</w:t>
      </w:r>
    </w:p>
    <w:p w14:paraId="3191F38D" w14:textId="77777777" w:rsidR="003E77A1" w:rsidRDefault="003E77A1" w:rsidP="003E77A1">
      <w:pPr>
        <w:autoSpaceDE w:val="0"/>
        <w:autoSpaceDN w:val="0"/>
        <w:adjustRightInd w:val="0"/>
        <w:rPr>
          <w:rFonts w:cs="Arial"/>
          <w:b/>
          <w:bCs/>
          <w:color w:val="000000"/>
          <w:lang w:eastAsia="en-GB"/>
        </w:rPr>
      </w:pPr>
    </w:p>
    <w:p w14:paraId="60B09634" w14:textId="77777777" w:rsidR="003E77A1" w:rsidRDefault="003E77A1" w:rsidP="003E77A1">
      <w:pPr>
        <w:autoSpaceDE w:val="0"/>
        <w:autoSpaceDN w:val="0"/>
        <w:adjustRightInd w:val="0"/>
        <w:rPr>
          <w:rFonts w:cs="Arial"/>
          <w:bCs/>
          <w:color w:val="000000"/>
          <w:lang w:eastAsia="en-GB"/>
        </w:rPr>
      </w:pPr>
      <w:r w:rsidRPr="003E77A1">
        <w:rPr>
          <w:rFonts w:cs="Arial"/>
          <w:bCs/>
          <w:color w:val="000000"/>
          <w:lang w:eastAsia="en-GB"/>
        </w:rPr>
        <w:t>We believe that children learn best when they:</w:t>
      </w:r>
    </w:p>
    <w:p w14:paraId="473935EC" w14:textId="77777777" w:rsidR="003E77A1" w:rsidRPr="003E77A1" w:rsidRDefault="003E77A1" w:rsidP="003E77A1">
      <w:pPr>
        <w:autoSpaceDE w:val="0"/>
        <w:autoSpaceDN w:val="0"/>
        <w:adjustRightInd w:val="0"/>
        <w:rPr>
          <w:rFonts w:cs="Arial"/>
          <w:bCs/>
          <w:color w:val="000000"/>
          <w:lang w:eastAsia="en-GB"/>
        </w:rPr>
      </w:pPr>
    </w:p>
    <w:p w14:paraId="717F35E9" w14:textId="77777777" w:rsidR="003E77A1" w:rsidRPr="00A368B2" w:rsidRDefault="003E77A1" w:rsidP="00A368B2">
      <w:pPr>
        <w:pStyle w:val="NoSpacing"/>
        <w:rPr>
          <w:rFonts w:ascii="Arial" w:hAnsi="Arial" w:cs="Arial"/>
          <w:sz w:val="24"/>
          <w:szCs w:val="24"/>
          <w:lang w:eastAsia="en-GB"/>
        </w:rPr>
      </w:pPr>
      <w:r w:rsidRPr="003E77A1">
        <w:rPr>
          <w:lang w:eastAsia="en-GB"/>
        </w:rPr>
        <w:t>•</w:t>
      </w:r>
      <w:r w:rsidRPr="003E77A1">
        <w:rPr>
          <w:lang w:eastAsia="en-GB"/>
        </w:rPr>
        <w:tab/>
      </w:r>
      <w:r w:rsidRPr="00A368B2">
        <w:rPr>
          <w:rFonts w:ascii="Arial" w:hAnsi="Arial" w:cs="Arial"/>
          <w:sz w:val="24"/>
          <w:szCs w:val="24"/>
          <w:lang w:eastAsia="en-GB"/>
        </w:rPr>
        <w:t>Are interested and motivated</w:t>
      </w:r>
    </w:p>
    <w:p w14:paraId="78D6866F" w14:textId="77777777" w:rsidR="003E77A1" w:rsidRPr="00A368B2" w:rsidRDefault="003E77A1" w:rsidP="00A368B2">
      <w:pPr>
        <w:pStyle w:val="NoSpacing"/>
        <w:rPr>
          <w:rFonts w:ascii="Arial" w:hAnsi="Arial" w:cs="Arial"/>
          <w:sz w:val="24"/>
          <w:szCs w:val="24"/>
          <w:lang w:eastAsia="en-GB"/>
        </w:rPr>
      </w:pPr>
    </w:p>
    <w:p w14:paraId="38441080" w14:textId="77777777"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Achieve success and gain approval</w:t>
      </w:r>
    </w:p>
    <w:p w14:paraId="58F03926" w14:textId="77777777" w:rsidR="003E77A1" w:rsidRPr="00A368B2" w:rsidRDefault="003E77A1" w:rsidP="00A368B2">
      <w:pPr>
        <w:pStyle w:val="NoSpacing"/>
        <w:rPr>
          <w:rFonts w:ascii="Arial" w:hAnsi="Arial" w:cs="Arial"/>
          <w:sz w:val="24"/>
          <w:szCs w:val="24"/>
          <w:lang w:eastAsia="en-GB"/>
        </w:rPr>
      </w:pPr>
    </w:p>
    <w:p w14:paraId="2639C4DC" w14:textId="77777777"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Are clear about expectations in their work and behaviour</w:t>
      </w:r>
    </w:p>
    <w:p w14:paraId="12CD4524" w14:textId="77777777" w:rsidR="003E77A1" w:rsidRPr="00A368B2" w:rsidRDefault="003E77A1" w:rsidP="00A368B2">
      <w:pPr>
        <w:pStyle w:val="NoSpacing"/>
        <w:rPr>
          <w:rFonts w:ascii="Arial" w:hAnsi="Arial" w:cs="Arial"/>
          <w:sz w:val="24"/>
          <w:szCs w:val="24"/>
          <w:lang w:eastAsia="en-GB"/>
        </w:rPr>
      </w:pPr>
    </w:p>
    <w:p w14:paraId="1141F4E8" w14:textId="77777777"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Are given appropriate tasks</w:t>
      </w:r>
    </w:p>
    <w:p w14:paraId="589232FD" w14:textId="77777777" w:rsidR="003E77A1" w:rsidRPr="00A368B2" w:rsidRDefault="003E77A1" w:rsidP="00A368B2">
      <w:pPr>
        <w:pStyle w:val="NoSpacing"/>
        <w:rPr>
          <w:rFonts w:ascii="Arial" w:hAnsi="Arial" w:cs="Arial"/>
          <w:sz w:val="24"/>
          <w:szCs w:val="24"/>
          <w:lang w:eastAsia="en-GB"/>
        </w:rPr>
      </w:pPr>
    </w:p>
    <w:p w14:paraId="2A5D189D" w14:textId="30FA71C7"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Are actively involved in the learning process</w:t>
      </w:r>
    </w:p>
    <w:p w14:paraId="12EBAD12" w14:textId="77777777" w:rsidR="003E77A1" w:rsidRPr="00A368B2" w:rsidRDefault="003E77A1" w:rsidP="00A368B2">
      <w:pPr>
        <w:pStyle w:val="NoSpacing"/>
        <w:rPr>
          <w:rFonts w:ascii="Arial" w:hAnsi="Arial" w:cs="Arial"/>
          <w:sz w:val="24"/>
          <w:szCs w:val="24"/>
          <w:lang w:eastAsia="en-GB"/>
        </w:rPr>
      </w:pPr>
    </w:p>
    <w:p w14:paraId="5085F894" w14:textId="77777777"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Feel valued, secure and confident</w:t>
      </w:r>
    </w:p>
    <w:p w14:paraId="765B53D8" w14:textId="77777777" w:rsidR="003E77A1" w:rsidRPr="00A368B2" w:rsidRDefault="003E77A1" w:rsidP="00A368B2">
      <w:pPr>
        <w:pStyle w:val="NoSpacing"/>
        <w:rPr>
          <w:rFonts w:ascii="Arial" w:hAnsi="Arial" w:cs="Arial"/>
          <w:sz w:val="24"/>
          <w:szCs w:val="24"/>
          <w:lang w:eastAsia="en-GB"/>
        </w:rPr>
      </w:pPr>
    </w:p>
    <w:p w14:paraId="3E9E32C9" w14:textId="77777777" w:rsidR="003E77A1"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Are challenged and stimulated</w:t>
      </w:r>
    </w:p>
    <w:p w14:paraId="28AC6A2D" w14:textId="77777777" w:rsidR="003E77A1" w:rsidRPr="00A368B2" w:rsidRDefault="003E77A1" w:rsidP="00A368B2">
      <w:pPr>
        <w:pStyle w:val="NoSpacing"/>
        <w:rPr>
          <w:rFonts w:ascii="Arial" w:hAnsi="Arial" w:cs="Arial"/>
          <w:sz w:val="24"/>
          <w:szCs w:val="24"/>
          <w:lang w:eastAsia="en-GB"/>
        </w:rPr>
      </w:pPr>
    </w:p>
    <w:p w14:paraId="3C2327F2" w14:textId="560F2DDF" w:rsidR="00A74C93" w:rsidRPr="00A368B2" w:rsidRDefault="003E77A1" w:rsidP="00A368B2">
      <w:pPr>
        <w:pStyle w:val="NoSpacing"/>
        <w:rPr>
          <w:rFonts w:ascii="Arial" w:hAnsi="Arial" w:cs="Arial"/>
          <w:sz w:val="24"/>
          <w:szCs w:val="24"/>
          <w:lang w:eastAsia="en-GB"/>
        </w:rPr>
      </w:pPr>
      <w:r w:rsidRPr="00A368B2">
        <w:rPr>
          <w:rFonts w:ascii="Arial" w:hAnsi="Arial" w:cs="Arial"/>
          <w:sz w:val="24"/>
          <w:szCs w:val="24"/>
          <w:lang w:eastAsia="en-GB"/>
        </w:rPr>
        <w:t>•</w:t>
      </w:r>
      <w:r w:rsidRPr="00A368B2">
        <w:rPr>
          <w:rFonts w:ascii="Arial" w:hAnsi="Arial" w:cs="Arial"/>
          <w:sz w:val="24"/>
          <w:szCs w:val="24"/>
          <w:lang w:eastAsia="en-GB"/>
        </w:rPr>
        <w:tab/>
        <w:t>Receive feedback about their performance</w:t>
      </w:r>
    </w:p>
    <w:p w14:paraId="1DF33727" w14:textId="77777777" w:rsidR="00A368B2" w:rsidRDefault="00A368B2" w:rsidP="00A368B2">
      <w:pPr>
        <w:pStyle w:val="NoSpacing"/>
        <w:rPr>
          <w:rFonts w:ascii="Arial" w:hAnsi="Arial" w:cs="Arial"/>
          <w:b/>
          <w:sz w:val="24"/>
          <w:szCs w:val="24"/>
        </w:rPr>
      </w:pPr>
      <w:r>
        <w:rPr>
          <w:rFonts w:ascii="Arial" w:hAnsi="Arial" w:cs="Arial"/>
          <w:b/>
          <w:sz w:val="24"/>
          <w:szCs w:val="24"/>
        </w:rPr>
        <w:lastRenderedPageBreak/>
        <w:t>The role of the pupils</w:t>
      </w:r>
    </w:p>
    <w:p w14:paraId="587C28D6" w14:textId="77777777" w:rsidR="003E77A1" w:rsidRDefault="003E77A1" w:rsidP="004E64CA">
      <w:pPr>
        <w:autoSpaceDE w:val="0"/>
        <w:autoSpaceDN w:val="0"/>
        <w:adjustRightInd w:val="0"/>
        <w:rPr>
          <w:rFonts w:cs="Arial"/>
          <w:bCs/>
          <w:color w:val="000000"/>
          <w:lang w:eastAsia="en-GB"/>
        </w:rPr>
      </w:pPr>
    </w:p>
    <w:p w14:paraId="45861471" w14:textId="5A5AFA26" w:rsidR="00A368B2" w:rsidRDefault="00A368B2" w:rsidP="004E64CA">
      <w:pPr>
        <w:autoSpaceDE w:val="0"/>
        <w:autoSpaceDN w:val="0"/>
        <w:adjustRightInd w:val="0"/>
        <w:rPr>
          <w:rFonts w:cs="Arial"/>
          <w:bCs/>
          <w:color w:val="000000"/>
          <w:lang w:eastAsia="en-GB"/>
        </w:rPr>
      </w:pPr>
      <w:r>
        <w:rPr>
          <w:rFonts w:cs="Arial"/>
          <w:bCs/>
          <w:color w:val="000000"/>
          <w:lang w:eastAsia="en-GB"/>
        </w:rPr>
        <w:t>Pupils should be taught to understand that they have responsi</w:t>
      </w:r>
      <w:r w:rsidR="004C0764">
        <w:rPr>
          <w:rFonts w:cs="Arial"/>
          <w:bCs/>
          <w:color w:val="000000"/>
          <w:lang w:eastAsia="en-GB"/>
        </w:rPr>
        <w:t>bility for their own learning and should</w:t>
      </w:r>
      <w:r>
        <w:rPr>
          <w:rFonts w:cs="Arial"/>
          <w:bCs/>
          <w:color w:val="000000"/>
          <w:lang w:eastAsia="en-GB"/>
        </w:rPr>
        <w:t>:</w:t>
      </w:r>
    </w:p>
    <w:p w14:paraId="3262AE59" w14:textId="77777777" w:rsidR="00A368B2" w:rsidRDefault="00A368B2" w:rsidP="004E64CA">
      <w:pPr>
        <w:autoSpaceDE w:val="0"/>
        <w:autoSpaceDN w:val="0"/>
        <w:adjustRightInd w:val="0"/>
        <w:rPr>
          <w:rFonts w:cs="Arial"/>
          <w:bCs/>
          <w:color w:val="000000"/>
          <w:lang w:eastAsia="en-GB"/>
        </w:rPr>
      </w:pPr>
    </w:p>
    <w:p w14:paraId="5E902512" w14:textId="41ADCE06" w:rsidR="00A368B2" w:rsidRPr="00A368B2" w:rsidRDefault="00A368B2" w:rsidP="00832493">
      <w:pPr>
        <w:numPr>
          <w:ilvl w:val="0"/>
          <w:numId w:val="2"/>
        </w:numPr>
        <w:spacing w:after="120"/>
        <w:ind w:hanging="720"/>
        <w:rPr>
          <w:rFonts w:cs="Arial"/>
        </w:rPr>
      </w:pPr>
      <w:r w:rsidRPr="00A368B2">
        <w:rPr>
          <w:rFonts w:cs="Arial"/>
        </w:rPr>
        <w:t>Adhere to their own class charter</w:t>
      </w:r>
      <w:r>
        <w:rPr>
          <w:rFonts w:cs="Arial"/>
        </w:rPr>
        <w:t xml:space="preserve"> and Curbar Code</w:t>
      </w:r>
    </w:p>
    <w:p w14:paraId="5AEB0FA9" w14:textId="54700A02" w:rsidR="00A368B2" w:rsidRPr="00A368B2" w:rsidRDefault="00A368B2" w:rsidP="00832493">
      <w:pPr>
        <w:numPr>
          <w:ilvl w:val="0"/>
          <w:numId w:val="3"/>
        </w:numPr>
        <w:spacing w:after="120"/>
        <w:ind w:hanging="720"/>
        <w:rPr>
          <w:rFonts w:cs="Arial"/>
        </w:rPr>
      </w:pPr>
      <w:r w:rsidRPr="00A368B2">
        <w:rPr>
          <w:rFonts w:cs="Arial"/>
        </w:rPr>
        <w:t>Respect other children, be considerate and thoughtful</w:t>
      </w:r>
    </w:p>
    <w:p w14:paraId="06C4A45C" w14:textId="5413CA06" w:rsidR="00A368B2" w:rsidRPr="00A368B2" w:rsidRDefault="004C0764" w:rsidP="00832493">
      <w:pPr>
        <w:numPr>
          <w:ilvl w:val="0"/>
          <w:numId w:val="3"/>
        </w:numPr>
        <w:spacing w:after="120"/>
        <w:ind w:hanging="720"/>
        <w:rPr>
          <w:rFonts w:cs="Arial"/>
        </w:rPr>
      </w:pPr>
      <w:r>
        <w:rPr>
          <w:rFonts w:cs="Arial"/>
        </w:rPr>
        <w:t>Respect</w:t>
      </w:r>
      <w:r w:rsidR="00A368B2" w:rsidRPr="00A368B2">
        <w:rPr>
          <w:rFonts w:cs="Arial"/>
        </w:rPr>
        <w:t xml:space="preserve"> the school environment and equipment</w:t>
      </w:r>
    </w:p>
    <w:p w14:paraId="40E2085B" w14:textId="2BFE4117" w:rsidR="00A368B2" w:rsidRPr="00A368B2" w:rsidRDefault="00A368B2" w:rsidP="00832493">
      <w:pPr>
        <w:numPr>
          <w:ilvl w:val="0"/>
          <w:numId w:val="3"/>
        </w:numPr>
        <w:spacing w:after="120"/>
        <w:ind w:hanging="720"/>
        <w:rPr>
          <w:rFonts w:cs="Arial"/>
        </w:rPr>
      </w:pPr>
      <w:r w:rsidRPr="00A368B2">
        <w:rPr>
          <w:rFonts w:cs="Arial"/>
        </w:rPr>
        <w:t xml:space="preserve">Be punctual and organised with appropriate </w:t>
      </w:r>
      <w:r>
        <w:rPr>
          <w:rFonts w:cs="Arial"/>
        </w:rPr>
        <w:t>equipment</w:t>
      </w:r>
    </w:p>
    <w:p w14:paraId="3A6767F8" w14:textId="163A2AA3" w:rsidR="00A368B2" w:rsidRPr="00A368B2" w:rsidRDefault="00A368B2" w:rsidP="00832493">
      <w:pPr>
        <w:numPr>
          <w:ilvl w:val="0"/>
          <w:numId w:val="3"/>
        </w:numPr>
        <w:spacing w:after="120"/>
        <w:ind w:hanging="720"/>
        <w:rPr>
          <w:rFonts w:cs="Arial"/>
        </w:rPr>
      </w:pPr>
      <w:r w:rsidRPr="00A368B2">
        <w:rPr>
          <w:rFonts w:cs="Arial"/>
        </w:rPr>
        <w:t>Be respectful to all staff and visitors</w:t>
      </w:r>
    </w:p>
    <w:p w14:paraId="2C0C77ED" w14:textId="50827C9D" w:rsidR="00A368B2" w:rsidRPr="00A368B2" w:rsidRDefault="00A368B2" w:rsidP="00832493">
      <w:pPr>
        <w:numPr>
          <w:ilvl w:val="0"/>
          <w:numId w:val="3"/>
        </w:numPr>
        <w:spacing w:after="120"/>
        <w:ind w:hanging="720"/>
        <w:rPr>
          <w:rFonts w:cs="Arial"/>
        </w:rPr>
      </w:pPr>
      <w:r w:rsidRPr="00A368B2">
        <w:rPr>
          <w:rFonts w:cs="Arial"/>
        </w:rPr>
        <w:t>Be positive and eager to make use of all opportunities</w:t>
      </w:r>
    </w:p>
    <w:p w14:paraId="756188F9" w14:textId="714AD503" w:rsidR="00A368B2" w:rsidRPr="00A368B2" w:rsidRDefault="004C0764" w:rsidP="00832493">
      <w:pPr>
        <w:numPr>
          <w:ilvl w:val="0"/>
          <w:numId w:val="3"/>
        </w:numPr>
        <w:spacing w:after="120"/>
        <w:ind w:hanging="720"/>
        <w:rPr>
          <w:rFonts w:cs="Arial"/>
        </w:rPr>
      </w:pPr>
      <w:r>
        <w:rPr>
          <w:rFonts w:cs="Arial"/>
        </w:rPr>
        <w:t>Have</w:t>
      </w:r>
      <w:r w:rsidR="00A368B2" w:rsidRPr="00A368B2">
        <w:rPr>
          <w:rFonts w:cs="Arial"/>
        </w:rPr>
        <w:t xml:space="preserve"> pride in their work, their class and </w:t>
      </w:r>
      <w:r w:rsidR="00A368B2">
        <w:rPr>
          <w:rFonts w:cs="Arial"/>
        </w:rPr>
        <w:t>school</w:t>
      </w:r>
      <w:r w:rsidR="00A368B2" w:rsidRPr="00A368B2">
        <w:rPr>
          <w:rFonts w:cs="Arial"/>
        </w:rPr>
        <w:t xml:space="preserve">  </w:t>
      </w:r>
    </w:p>
    <w:p w14:paraId="39D0BC68" w14:textId="0C7F2E07" w:rsidR="00A368B2" w:rsidRDefault="002D3593" w:rsidP="00832493">
      <w:pPr>
        <w:numPr>
          <w:ilvl w:val="0"/>
          <w:numId w:val="3"/>
        </w:numPr>
        <w:spacing w:after="120"/>
        <w:ind w:hanging="720"/>
        <w:rPr>
          <w:rFonts w:cs="Arial"/>
        </w:rPr>
      </w:pPr>
      <w:r>
        <w:rPr>
          <w:rFonts w:cs="Arial"/>
        </w:rPr>
        <w:t>T</w:t>
      </w:r>
      <w:r w:rsidR="004C0764">
        <w:rPr>
          <w:rFonts w:cs="Arial"/>
        </w:rPr>
        <w:t>ry</w:t>
      </w:r>
      <w:r w:rsidR="00A368B2">
        <w:rPr>
          <w:rFonts w:cs="Arial"/>
        </w:rPr>
        <w:t xml:space="preserve"> their best </w:t>
      </w:r>
    </w:p>
    <w:p w14:paraId="49FEFEBB" w14:textId="014C04C2" w:rsidR="002D3593" w:rsidRDefault="004C0764" w:rsidP="00832493">
      <w:pPr>
        <w:numPr>
          <w:ilvl w:val="0"/>
          <w:numId w:val="3"/>
        </w:numPr>
        <w:spacing w:after="120"/>
        <w:ind w:hanging="720"/>
        <w:rPr>
          <w:rFonts w:cs="Arial"/>
        </w:rPr>
      </w:pPr>
      <w:r>
        <w:rPr>
          <w:rFonts w:cs="Arial"/>
        </w:rPr>
        <w:t xml:space="preserve">Ask good </w:t>
      </w:r>
      <w:r w:rsidR="002D3593">
        <w:rPr>
          <w:rFonts w:cs="Arial"/>
        </w:rPr>
        <w:t>questions</w:t>
      </w:r>
    </w:p>
    <w:p w14:paraId="669CBE9D" w14:textId="4CA97287" w:rsidR="00A368B2" w:rsidRDefault="004C0764" w:rsidP="00832493">
      <w:pPr>
        <w:numPr>
          <w:ilvl w:val="0"/>
          <w:numId w:val="3"/>
        </w:numPr>
        <w:spacing w:after="120"/>
        <w:ind w:hanging="720"/>
        <w:rPr>
          <w:rFonts w:cs="Arial"/>
        </w:rPr>
      </w:pPr>
      <w:r>
        <w:rPr>
          <w:rFonts w:cs="Arial"/>
        </w:rPr>
        <w:t>Become</w:t>
      </w:r>
      <w:r w:rsidR="00A368B2">
        <w:rPr>
          <w:rFonts w:cs="Arial"/>
        </w:rPr>
        <w:t xml:space="preserve"> independent and resilient learners</w:t>
      </w:r>
    </w:p>
    <w:p w14:paraId="7BB9DA66" w14:textId="77777777" w:rsidR="00A368B2" w:rsidRDefault="00A368B2" w:rsidP="00A368B2">
      <w:pPr>
        <w:spacing w:after="120"/>
        <w:rPr>
          <w:rFonts w:cs="Arial"/>
        </w:rPr>
      </w:pPr>
    </w:p>
    <w:p w14:paraId="07AD6688" w14:textId="32B93A22" w:rsidR="002D3593" w:rsidRDefault="002D3593" w:rsidP="002D3593">
      <w:pPr>
        <w:spacing w:after="120"/>
        <w:rPr>
          <w:rFonts w:cs="Arial"/>
          <w:b/>
        </w:rPr>
      </w:pPr>
      <w:r w:rsidRPr="002D3593">
        <w:rPr>
          <w:rFonts w:cs="Arial"/>
          <w:b/>
        </w:rPr>
        <w:t>The role of the staff</w:t>
      </w:r>
    </w:p>
    <w:p w14:paraId="320E9AFD" w14:textId="257C2508" w:rsidR="002D3593" w:rsidRPr="002D3593" w:rsidRDefault="002D3593" w:rsidP="002D3593">
      <w:pPr>
        <w:spacing w:after="120"/>
        <w:rPr>
          <w:rFonts w:cs="Arial"/>
        </w:rPr>
      </w:pPr>
      <w:r w:rsidRPr="002D3593">
        <w:rPr>
          <w:rFonts w:cs="Arial"/>
        </w:rPr>
        <w:t xml:space="preserve">Staff have responsibility that allows all children to take an active role in their own learning.  At </w:t>
      </w:r>
      <w:r>
        <w:rPr>
          <w:rFonts w:cs="Arial"/>
        </w:rPr>
        <w:t xml:space="preserve">Curbar, </w:t>
      </w:r>
      <w:r w:rsidR="004C0764">
        <w:rPr>
          <w:rFonts w:cs="Arial"/>
        </w:rPr>
        <w:t>this will be organised so that teachers will:</w:t>
      </w:r>
    </w:p>
    <w:p w14:paraId="53A04117" w14:textId="174E4DE2" w:rsidR="002D3593" w:rsidRPr="002D3593" w:rsidRDefault="002D3593" w:rsidP="002D3593">
      <w:pPr>
        <w:spacing w:after="120"/>
        <w:rPr>
          <w:rFonts w:cs="Arial"/>
        </w:rPr>
      </w:pPr>
    </w:p>
    <w:p w14:paraId="22431685" w14:textId="1B9B8AE0" w:rsidR="002D3593" w:rsidRPr="002D3593" w:rsidRDefault="002D3593" w:rsidP="00832493">
      <w:pPr>
        <w:numPr>
          <w:ilvl w:val="0"/>
          <w:numId w:val="5"/>
        </w:numPr>
        <w:spacing w:after="120"/>
        <w:ind w:hanging="720"/>
        <w:rPr>
          <w:rFonts w:cs="Arial"/>
        </w:rPr>
      </w:pPr>
      <w:r w:rsidRPr="002D3593">
        <w:rPr>
          <w:rFonts w:cs="Arial"/>
        </w:rPr>
        <w:t xml:space="preserve">Ensure there are clear </w:t>
      </w:r>
      <w:r w:rsidR="004C0764">
        <w:rPr>
          <w:rFonts w:cs="Arial"/>
        </w:rPr>
        <w:t xml:space="preserve">learning </w:t>
      </w:r>
      <w:r w:rsidRPr="002D3593">
        <w:rPr>
          <w:rFonts w:cs="Arial"/>
        </w:rPr>
        <w:t>objectives and success criteria which the children understand</w:t>
      </w:r>
    </w:p>
    <w:p w14:paraId="02C3BF1E" w14:textId="77777777" w:rsidR="002D3593" w:rsidRPr="002D3593" w:rsidRDefault="002D3593" w:rsidP="00832493">
      <w:pPr>
        <w:numPr>
          <w:ilvl w:val="0"/>
          <w:numId w:val="5"/>
        </w:numPr>
        <w:spacing w:after="120"/>
        <w:ind w:hanging="720"/>
        <w:rPr>
          <w:rFonts w:cs="Arial"/>
        </w:rPr>
      </w:pPr>
      <w:r w:rsidRPr="002D3593">
        <w:rPr>
          <w:rFonts w:cs="Arial"/>
        </w:rPr>
        <w:t>Provide feedback which informs the next steps in their learning</w:t>
      </w:r>
    </w:p>
    <w:p w14:paraId="2A878A5D" w14:textId="77777777" w:rsidR="002D3593" w:rsidRPr="002D3593" w:rsidRDefault="002D3593" w:rsidP="00832493">
      <w:pPr>
        <w:numPr>
          <w:ilvl w:val="0"/>
          <w:numId w:val="5"/>
        </w:numPr>
        <w:spacing w:after="120"/>
        <w:ind w:hanging="720"/>
        <w:rPr>
          <w:rFonts w:cs="Arial"/>
        </w:rPr>
      </w:pPr>
      <w:r w:rsidRPr="002D3593">
        <w:rPr>
          <w:rFonts w:cs="Arial"/>
        </w:rPr>
        <w:t>Give pupils opportunities to reflect on their learning through target setting</w:t>
      </w:r>
    </w:p>
    <w:p w14:paraId="2CD3C890" w14:textId="77777777" w:rsidR="002D3593" w:rsidRPr="002D3593" w:rsidRDefault="002D3593" w:rsidP="00832493">
      <w:pPr>
        <w:numPr>
          <w:ilvl w:val="0"/>
          <w:numId w:val="6"/>
        </w:numPr>
        <w:spacing w:after="120"/>
        <w:ind w:hanging="720"/>
        <w:rPr>
          <w:rFonts w:cs="Arial"/>
        </w:rPr>
      </w:pPr>
      <w:r w:rsidRPr="002D3593">
        <w:rPr>
          <w:rFonts w:cs="Arial"/>
        </w:rPr>
        <w:t>Plan lessons which have pace and structure</w:t>
      </w:r>
    </w:p>
    <w:p w14:paraId="53C1FE53" w14:textId="77777777" w:rsidR="002D3593" w:rsidRPr="002D3593" w:rsidRDefault="002D3593" w:rsidP="00832493">
      <w:pPr>
        <w:numPr>
          <w:ilvl w:val="0"/>
          <w:numId w:val="6"/>
        </w:numPr>
        <w:spacing w:after="120"/>
        <w:ind w:hanging="720"/>
        <w:rPr>
          <w:rFonts w:cs="Arial"/>
        </w:rPr>
      </w:pPr>
      <w:r w:rsidRPr="002D3593">
        <w:rPr>
          <w:rFonts w:cs="Arial"/>
        </w:rPr>
        <w:t>Provide a working environment where expectations are high</w:t>
      </w:r>
    </w:p>
    <w:p w14:paraId="544690F7" w14:textId="77777777" w:rsidR="002D3593" w:rsidRPr="002D3593" w:rsidRDefault="002D3593" w:rsidP="00832493">
      <w:pPr>
        <w:numPr>
          <w:ilvl w:val="0"/>
          <w:numId w:val="6"/>
        </w:numPr>
        <w:spacing w:after="120"/>
        <w:ind w:hanging="720"/>
        <w:rPr>
          <w:rFonts w:cs="Arial"/>
        </w:rPr>
      </w:pPr>
      <w:r w:rsidRPr="002D3593">
        <w:rPr>
          <w:rFonts w:cs="Arial"/>
        </w:rPr>
        <w:t>Provide appropriate resources and support materials</w:t>
      </w:r>
    </w:p>
    <w:p w14:paraId="32343344" w14:textId="53274CAC" w:rsidR="002D3593" w:rsidRPr="002D3593" w:rsidRDefault="002D3593" w:rsidP="00832493">
      <w:pPr>
        <w:numPr>
          <w:ilvl w:val="0"/>
          <w:numId w:val="6"/>
        </w:numPr>
        <w:spacing w:after="120"/>
        <w:ind w:hanging="720"/>
        <w:rPr>
          <w:rFonts w:cs="Arial"/>
        </w:rPr>
      </w:pPr>
      <w:r w:rsidRPr="002D3593">
        <w:rPr>
          <w:rFonts w:cs="Arial"/>
        </w:rPr>
        <w:t>Continue to widen their subject knowledge and developments in education</w:t>
      </w:r>
      <w:r>
        <w:rPr>
          <w:rFonts w:cs="Arial"/>
        </w:rPr>
        <w:t xml:space="preserve"> (be learners themselves!)</w:t>
      </w:r>
    </w:p>
    <w:p w14:paraId="179F81E3" w14:textId="77777777" w:rsidR="002D3593" w:rsidRPr="002D3593" w:rsidRDefault="002D3593" w:rsidP="00832493">
      <w:pPr>
        <w:numPr>
          <w:ilvl w:val="0"/>
          <w:numId w:val="6"/>
        </w:numPr>
        <w:spacing w:after="120"/>
        <w:ind w:hanging="720"/>
        <w:rPr>
          <w:rFonts w:cs="Arial"/>
        </w:rPr>
      </w:pPr>
      <w:r w:rsidRPr="002D3593">
        <w:rPr>
          <w:rFonts w:cs="Arial"/>
        </w:rPr>
        <w:t>Use a range of teaching styles, differentiation and groupings to enable all pupils to learn effectively</w:t>
      </w:r>
    </w:p>
    <w:p w14:paraId="5D468E32" w14:textId="77777777" w:rsidR="002D3593" w:rsidRPr="002D3593" w:rsidRDefault="002D3593" w:rsidP="00832493">
      <w:pPr>
        <w:numPr>
          <w:ilvl w:val="0"/>
          <w:numId w:val="6"/>
        </w:numPr>
        <w:spacing w:after="120"/>
        <w:ind w:hanging="720"/>
        <w:rPr>
          <w:rFonts w:cs="Arial"/>
        </w:rPr>
      </w:pPr>
      <w:r w:rsidRPr="002D3593">
        <w:rPr>
          <w:rFonts w:cs="Arial"/>
        </w:rPr>
        <w:t>Keep effective assessments and accurate records which inform planning</w:t>
      </w:r>
    </w:p>
    <w:p w14:paraId="76C9FEDC" w14:textId="306ECCB8" w:rsidR="002D3593" w:rsidRPr="002D3593" w:rsidRDefault="004C0764" w:rsidP="00832493">
      <w:pPr>
        <w:numPr>
          <w:ilvl w:val="0"/>
          <w:numId w:val="6"/>
        </w:numPr>
        <w:spacing w:after="120"/>
        <w:ind w:hanging="720"/>
        <w:rPr>
          <w:rFonts w:cs="Arial"/>
        </w:rPr>
      </w:pPr>
      <w:r>
        <w:rPr>
          <w:rFonts w:cs="Arial"/>
        </w:rPr>
        <w:t>Communicate</w:t>
      </w:r>
      <w:r w:rsidR="002B1953">
        <w:rPr>
          <w:rFonts w:cs="Arial"/>
        </w:rPr>
        <w:t xml:space="preserve"> with parents </w:t>
      </w:r>
      <w:r>
        <w:rPr>
          <w:rFonts w:cs="Arial"/>
        </w:rPr>
        <w:t>and keep</w:t>
      </w:r>
      <w:r w:rsidR="002D3593" w:rsidRPr="002D3593">
        <w:rPr>
          <w:rFonts w:cs="Arial"/>
        </w:rPr>
        <w:t xml:space="preserve"> them informed of children’s progress</w:t>
      </w:r>
    </w:p>
    <w:p w14:paraId="70374D50" w14:textId="77777777" w:rsidR="002D3593" w:rsidRPr="002D3593" w:rsidRDefault="002D3593" w:rsidP="00A368B2">
      <w:pPr>
        <w:spacing w:after="120"/>
        <w:rPr>
          <w:rFonts w:cs="Arial"/>
        </w:rPr>
      </w:pPr>
    </w:p>
    <w:p w14:paraId="5F4C7F5E" w14:textId="77777777" w:rsidR="002D3593" w:rsidRDefault="002D3593" w:rsidP="002D3593">
      <w:pPr>
        <w:spacing w:after="120"/>
        <w:rPr>
          <w:rFonts w:cs="Arial"/>
          <w:b/>
        </w:rPr>
      </w:pPr>
      <w:r w:rsidRPr="002D3593">
        <w:rPr>
          <w:rFonts w:cs="Arial"/>
          <w:b/>
        </w:rPr>
        <w:t>The Learning Environment</w:t>
      </w:r>
    </w:p>
    <w:p w14:paraId="39AEC66F" w14:textId="020E11E6" w:rsidR="002D3593" w:rsidRPr="002D3593" w:rsidRDefault="002D3593" w:rsidP="002D3593">
      <w:pPr>
        <w:spacing w:after="120"/>
        <w:rPr>
          <w:rFonts w:cs="Arial"/>
        </w:rPr>
      </w:pPr>
      <w:r w:rsidRPr="002D3593">
        <w:rPr>
          <w:rFonts w:cs="Arial"/>
        </w:rPr>
        <w:t>The classroom and learning environment is pivotal in supporting the learning of children and staff will give learners opportunity to</w:t>
      </w:r>
      <w:r>
        <w:rPr>
          <w:rFonts w:cs="Arial"/>
        </w:rPr>
        <w:t>:</w:t>
      </w:r>
    </w:p>
    <w:p w14:paraId="1A25C5A5" w14:textId="614885C4" w:rsidR="002D3593" w:rsidRDefault="002D3593" w:rsidP="002D3593">
      <w:pPr>
        <w:spacing w:after="120"/>
        <w:rPr>
          <w:rFonts w:cs="Arial"/>
        </w:rPr>
      </w:pPr>
      <w:r>
        <w:rPr>
          <w:rFonts w:cs="Arial"/>
        </w:rPr>
        <w:t>•</w:t>
      </w:r>
      <w:r>
        <w:rPr>
          <w:rFonts w:cs="Arial"/>
        </w:rPr>
        <w:tab/>
        <w:t>Work individually</w:t>
      </w:r>
    </w:p>
    <w:p w14:paraId="535038EB" w14:textId="6278DB88" w:rsidR="002D3593" w:rsidRPr="002D3593" w:rsidRDefault="002D3593" w:rsidP="00832493">
      <w:pPr>
        <w:pStyle w:val="ListParagraph"/>
        <w:numPr>
          <w:ilvl w:val="0"/>
          <w:numId w:val="7"/>
        </w:numPr>
        <w:spacing w:after="120"/>
        <w:ind w:hanging="720"/>
        <w:rPr>
          <w:rFonts w:cs="Arial"/>
        </w:rPr>
      </w:pPr>
      <w:r>
        <w:rPr>
          <w:rFonts w:cs="Arial"/>
        </w:rPr>
        <w:t>Work cooperatively and collaboratively with learning partners, small groups and as a class</w:t>
      </w:r>
    </w:p>
    <w:p w14:paraId="7A7365BE" w14:textId="7973DD95" w:rsidR="002D3593" w:rsidRPr="002D3593" w:rsidRDefault="002D3593" w:rsidP="002D3593">
      <w:pPr>
        <w:spacing w:after="120"/>
        <w:rPr>
          <w:rFonts w:cs="Arial"/>
        </w:rPr>
      </w:pPr>
      <w:r w:rsidRPr="002D3593">
        <w:rPr>
          <w:rFonts w:cs="Arial"/>
        </w:rPr>
        <w:t>•</w:t>
      </w:r>
      <w:r w:rsidRPr="002D3593">
        <w:rPr>
          <w:rFonts w:cs="Arial"/>
        </w:rPr>
        <w:tab/>
        <w:t>Make decisions</w:t>
      </w:r>
    </w:p>
    <w:p w14:paraId="3B5FB36B" w14:textId="77EEC9E9" w:rsidR="002D3593" w:rsidRPr="002D3593" w:rsidRDefault="002D3593" w:rsidP="002D3593">
      <w:pPr>
        <w:spacing w:after="120"/>
        <w:rPr>
          <w:rFonts w:cs="Arial"/>
        </w:rPr>
      </w:pPr>
      <w:r w:rsidRPr="002D3593">
        <w:rPr>
          <w:rFonts w:cs="Arial"/>
        </w:rPr>
        <w:lastRenderedPageBreak/>
        <w:t>•</w:t>
      </w:r>
      <w:r w:rsidRPr="002D3593">
        <w:rPr>
          <w:rFonts w:cs="Arial"/>
        </w:rPr>
        <w:tab/>
        <w:t>Solve problems</w:t>
      </w:r>
    </w:p>
    <w:p w14:paraId="6172DD6C" w14:textId="77777777" w:rsidR="002D3593" w:rsidRPr="002D3593" w:rsidRDefault="002D3593" w:rsidP="002D3593">
      <w:pPr>
        <w:spacing w:after="120"/>
        <w:rPr>
          <w:rFonts w:cs="Arial"/>
        </w:rPr>
      </w:pPr>
      <w:r w:rsidRPr="002D3593">
        <w:rPr>
          <w:rFonts w:cs="Arial"/>
        </w:rPr>
        <w:t>•</w:t>
      </w:r>
      <w:r w:rsidRPr="002D3593">
        <w:rPr>
          <w:rFonts w:cs="Arial"/>
        </w:rPr>
        <w:tab/>
        <w:t>Be creative</w:t>
      </w:r>
    </w:p>
    <w:p w14:paraId="0EA55200" w14:textId="77777777" w:rsidR="002D3593" w:rsidRPr="002D3593" w:rsidRDefault="002D3593" w:rsidP="002D3593">
      <w:pPr>
        <w:spacing w:after="120"/>
        <w:rPr>
          <w:rFonts w:cs="Arial"/>
        </w:rPr>
      </w:pPr>
      <w:r w:rsidRPr="002D3593">
        <w:rPr>
          <w:rFonts w:cs="Arial"/>
        </w:rPr>
        <w:t>•</w:t>
      </w:r>
      <w:r w:rsidRPr="002D3593">
        <w:rPr>
          <w:rFonts w:cs="Arial"/>
        </w:rPr>
        <w:tab/>
        <w:t>Discuss ideas</w:t>
      </w:r>
    </w:p>
    <w:p w14:paraId="774794B3" w14:textId="77777777" w:rsidR="002D3593" w:rsidRPr="002D3593" w:rsidRDefault="002D3593" w:rsidP="002D3593">
      <w:pPr>
        <w:spacing w:after="120"/>
        <w:rPr>
          <w:rFonts w:cs="Arial"/>
        </w:rPr>
      </w:pPr>
      <w:r w:rsidRPr="002D3593">
        <w:rPr>
          <w:rFonts w:cs="Arial"/>
        </w:rPr>
        <w:t>•</w:t>
      </w:r>
      <w:r w:rsidRPr="002D3593">
        <w:rPr>
          <w:rFonts w:cs="Arial"/>
        </w:rPr>
        <w:tab/>
        <w:t>Develop social skills</w:t>
      </w:r>
    </w:p>
    <w:p w14:paraId="10209AE8" w14:textId="25AB0DF7" w:rsidR="002D3593" w:rsidRPr="002D3593" w:rsidRDefault="00A72F91" w:rsidP="002D3593">
      <w:pPr>
        <w:spacing w:after="120"/>
        <w:rPr>
          <w:rFonts w:cs="Arial"/>
        </w:rPr>
      </w:pPr>
      <w:r>
        <w:rPr>
          <w:rFonts w:cs="Arial"/>
        </w:rPr>
        <w:t>•</w:t>
      </w:r>
      <w:r>
        <w:rPr>
          <w:rFonts w:cs="Arial"/>
        </w:rPr>
        <w:tab/>
        <w:t xml:space="preserve">Develop independence, resilience and </w:t>
      </w:r>
      <w:r w:rsidR="002D3593" w:rsidRPr="002D3593">
        <w:rPr>
          <w:rFonts w:cs="Arial"/>
        </w:rPr>
        <w:t>initiative</w:t>
      </w:r>
      <w:r w:rsidR="002D3593">
        <w:rPr>
          <w:rFonts w:cs="Arial"/>
        </w:rPr>
        <w:t xml:space="preserve"> </w:t>
      </w:r>
    </w:p>
    <w:p w14:paraId="4DE35DC5" w14:textId="77777777" w:rsidR="002D3593" w:rsidRPr="002D3593" w:rsidRDefault="002D3593" w:rsidP="002D3593">
      <w:pPr>
        <w:spacing w:after="120"/>
        <w:rPr>
          <w:rFonts w:cs="Arial"/>
        </w:rPr>
      </w:pPr>
      <w:r w:rsidRPr="002D3593">
        <w:rPr>
          <w:rFonts w:cs="Arial"/>
        </w:rPr>
        <w:t>•</w:t>
      </w:r>
      <w:r w:rsidRPr="002D3593">
        <w:rPr>
          <w:rFonts w:cs="Arial"/>
        </w:rPr>
        <w:tab/>
        <w:t>Receive support</w:t>
      </w:r>
    </w:p>
    <w:p w14:paraId="26911DD8" w14:textId="77777777" w:rsidR="002D3593" w:rsidRPr="002D3593" w:rsidRDefault="002D3593" w:rsidP="002D3593">
      <w:pPr>
        <w:spacing w:after="120"/>
        <w:rPr>
          <w:rFonts w:cs="Arial"/>
        </w:rPr>
      </w:pPr>
      <w:r w:rsidRPr="002D3593">
        <w:rPr>
          <w:rFonts w:cs="Arial"/>
        </w:rPr>
        <w:t>•</w:t>
      </w:r>
      <w:r w:rsidRPr="002D3593">
        <w:rPr>
          <w:rFonts w:cs="Arial"/>
        </w:rPr>
        <w:tab/>
        <w:t>Participate in enrichment</w:t>
      </w:r>
    </w:p>
    <w:p w14:paraId="2832A1B1" w14:textId="77777777" w:rsidR="002D3593" w:rsidRDefault="002D3593" w:rsidP="002D3593">
      <w:pPr>
        <w:spacing w:after="120"/>
        <w:rPr>
          <w:rFonts w:cs="Arial"/>
        </w:rPr>
      </w:pPr>
      <w:r w:rsidRPr="002D3593">
        <w:rPr>
          <w:rFonts w:cs="Arial"/>
        </w:rPr>
        <w:t>•</w:t>
      </w:r>
      <w:r w:rsidRPr="002D3593">
        <w:rPr>
          <w:rFonts w:cs="Arial"/>
        </w:rPr>
        <w:tab/>
        <w:t>Contribute to school life</w:t>
      </w:r>
    </w:p>
    <w:p w14:paraId="23716423" w14:textId="77777777" w:rsidR="0023418A" w:rsidRPr="002D3593" w:rsidRDefault="0023418A" w:rsidP="002D3593">
      <w:pPr>
        <w:spacing w:after="120"/>
        <w:rPr>
          <w:rFonts w:cs="Arial"/>
        </w:rPr>
      </w:pPr>
    </w:p>
    <w:p w14:paraId="3971BBF3" w14:textId="77777777" w:rsidR="002D3593" w:rsidRDefault="002D3593" w:rsidP="002D3593">
      <w:pPr>
        <w:spacing w:after="120"/>
        <w:rPr>
          <w:rFonts w:cs="Arial"/>
        </w:rPr>
      </w:pPr>
      <w:r w:rsidRPr="002D3593">
        <w:rPr>
          <w:rFonts w:cs="Arial"/>
        </w:rPr>
        <w:t>Learning will take place in a stimulating learning environment that:</w:t>
      </w:r>
    </w:p>
    <w:p w14:paraId="501B44FE" w14:textId="77777777" w:rsidR="0023418A" w:rsidRPr="002D3593" w:rsidRDefault="0023418A" w:rsidP="002D3593">
      <w:pPr>
        <w:spacing w:after="120"/>
        <w:rPr>
          <w:rFonts w:cs="Arial"/>
        </w:rPr>
      </w:pPr>
    </w:p>
    <w:p w14:paraId="5B44190A" w14:textId="77777777" w:rsidR="002D3593" w:rsidRPr="002D3593" w:rsidRDefault="002D3593" w:rsidP="002D3593">
      <w:pPr>
        <w:spacing w:after="120"/>
        <w:rPr>
          <w:rFonts w:cs="Arial"/>
        </w:rPr>
      </w:pPr>
      <w:r w:rsidRPr="002D3593">
        <w:rPr>
          <w:rFonts w:cs="Arial"/>
        </w:rPr>
        <w:t>•</w:t>
      </w:r>
      <w:r w:rsidRPr="002D3593">
        <w:rPr>
          <w:rFonts w:cs="Arial"/>
        </w:rPr>
        <w:tab/>
        <w:t>Is welcoming, happy and caring</w:t>
      </w:r>
    </w:p>
    <w:p w14:paraId="5E818493" w14:textId="50FA124C" w:rsidR="002D3593" w:rsidRPr="002D3593" w:rsidRDefault="002B1953" w:rsidP="002D3593">
      <w:pPr>
        <w:spacing w:after="120"/>
        <w:rPr>
          <w:rFonts w:cs="Arial"/>
        </w:rPr>
      </w:pPr>
      <w:r>
        <w:rPr>
          <w:rFonts w:cs="Arial"/>
        </w:rPr>
        <w:t>•</w:t>
      </w:r>
      <w:r>
        <w:rPr>
          <w:rFonts w:cs="Arial"/>
        </w:rPr>
        <w:tab/>
        <w:t>Is challenging, s</w:t>
      </w:r>
      <w:r w:rsidR="002D3593" w:rsidRPr="002D3593">
        <w:rPr>
          <w:rFonts w:cs="Arial"/>
        </w:rPr>
        <w:t>upportive</w:t>
      </w:r>
      <w:r>
        <w:rPr>
          <w:rFonts w:cs="Arial"/>
        </w:rPr>
        <w:t xml:space="preserve"> and engaging </w:t>
      </w:r>
    </w:p>
    <w:p w14:paraId="29C7E37B" w14:textId="77777777" w:rsidR="002D3593" w:rsidRPr="002D3593" w:rsidRDefault="002D3593" w:rsidP="002D3593">
      <w:pPr>
        <w:spacing w:after="120"/>
        <w:rPr>
          <w:rFonts w:cs="Arial"/>
        </w:rPr>
      </w:pPr>
      <w:r w:rsidRPr="002D3593">
        <w:rPr>
          <w:rFonts w:cs="Arial"/>
        </w:rPr>
        <w:t>•</w:t>
      </w:r>
      <w:r w:rsidRPr="002D3593">
        <w:rPr>
          <w:rFonts w:cs="Arial"/>
        </w:rPr>
        <w:tab/>
        <w:t xml:space="preserve">Celebrates success and supports children to realise their full potential </w:t>
      </w:r>
    </w:p>
    <w:p w14:paraId="746EA49F" w14:textId="77777777" w:rsidR="002D3593" w:rsidRPr="002D3593" w:rsidRDefault="002D3593" w:rsidP="002D3593">
      <w:pPr>
        <w:spacing w:after="120"/>
        <w:rPr>
          <w:rFonts w:cs="Arial"/>
        </w:rPr>
      </w:pPr>
      <w:r w:rsidRPr="002D3593">
        <w:rPr>
          <w:rFonts w:cs="Arial"/>
        </w:rPr>
        <w:t>•</w:t>
      </w:r>
      <w:r w:rsidRPr="002D3593">
        <w:rPr>
          <w:rFonts w:cs="Arial"/>
        </w:rPr>
        <w:tab/>
        <w:t>Encourages mutual respect</w:t>
      </w:r>
    </w:p>
    <w:p w14:paraId="53AE57C7" w14:textId="3568ECA9" w:rsidR="002D3593" w:rsidRPr="002D3593" w:rsidRDefault="002D3593" w:rsidP="002B1953">
      <w:pPr>
        <w:spacing w:after="120"/>
        <w:ind w:left="720" w:hanging="720"/>
        <w:rPr>
          <w:rFonts w:cs="Arial"/>
        </w:rPr>
      </w:pPr>
      <w:r w:rsidRPr="002D3593">
        <w:rPr>
          <w:rFonts w:cs="Arial"/>
        </w:rPr>
        <w:t>•</w:t>
      </w:r>
      <w:r w:rsidRPr="002D3593">
        <w:rPr>
          <w:rFonts w:cs="Arial"/>
        </w:rPr>
        <w:tab/>
        <w:t xml:space="preserve">Is well organised, safe, tidy with </w:t>
      </w:r>
      <w:r w:rsidR="00A72F91" w:rsidRPr="002D3593">
        <w:rPr>
          <w:rFonts w:cs="Arial"/>
        </w:rPr>
        <w:t>well-presented</w:t>
      </w:r>
      <w:r w:rsidRPr="002D3593">
        <w:rPr>
          <w:rFonts w:cs="Arial"/>
        </w:rPr>
        <w:t xml:space="preserve"> displays</w:t>
      </w:r>
      <w:r w:rsidR="002B1953">
        <w:rPr>
          <w:rFonts w:cs="Arial"/>
        </w:rPr>
        <w:t xml:space="preserve"> including learning walls for English, maths and SPAG</w:t>
      </w:r>
    </w:p>
    <w:p w14:paraId="626A5C69" w14:textId="77777777" w:rsidR="002D3593" w:rsidRPr="002D3593" w:rsidRDefault="002D3593" w:rsidP="002D3593">
      <w:pPr>
        <w:spacing w:after="120"/>
        <w:rPr>
          <w:rFonts w:cs="Arial"/>
        </w:rPr>
      </w:pPr>
      <w:r w:rsidRPr="002D3593">
        <w:rPr>
          <w:rFonts w:cs="Arial"/>
        </w:rPr>
        <w:t>•</w:t>
      </w:r>
      <w:r w:rsidRPr="002D3593">
        <w:rPr>
          <w:rFonts w:cs="Arial"/>
        </w:rPr>
        <w:tab/>
        <w:t xml:space="preserve">Has resources that are attractive, labelled and accessible </w:t>
      </w:r>
    </w:p>
    <w:p w14:paraId="2568104C" w14:textId="77777777" w:rsidR="002D3593" w:rsidRPr="002D3593" w:rsidRDefault="002D3593" w:rsidP="002D3593">
      <w:pPr>
        <w:spacing w:after="120"/>
        <w:rPr>
          <w:rFonts w:cs="Arial"/>
        </w:rPr>
      </w:pPr>
      <w:r w:rsidRPr="002D3593">
        <w:rPr>
          <w:rFonts w:cs="Arial"/>
        </w:rPr>
        <w:t>•</w:t>
      </w:r>
      <w:r w:rsidRPr="002D3593">
        <w:rPr>
          <w:rFonts w:cs="Arial"/>
        </w:rPr>
        <w:tab/>
        <w:t>Is non-partisan in terms of resources and delivery</w:t>
      </w:r>
    </w:p>
    <w:p w14:paraId="149DE02A" w14:textId="7D023D34" w:rsidR="002D3593" w:rsidRDefault="002D3593" w:rsidP="002D3593">
      <w:pPr>
        <w:spacing w:after="120"/>
        <w:rPr>
          <w:rFonts w:cs="Arial"/>
        </w:rPr>
      </w:pPr>
      <w:r w:rsidRPr="002D3593">
        <w:rPr>
          <w:rFonts w:cs="Arial"/>
        </w:rPr>
        <w:t>•</w:t>
      </w:r>
      <w:r w:rsidRPr="002D3593">
        <w:rPr>
          <w:rFonts w:cs="Arial"/>
        </w:rPr>
        <w:tab/>
        <w:t xml:space="preserve">Has an agreed </w:t>
      </w:r>
      <w:r w:rsidR="00A72F91">
        <w:rPr>
          <w:rFonts w:cs="Arial"/>
        </w:rPr>
        <w:t>class charter</w:t>
      </w:r>
      <w:r w:rsidRPr="002D3593">
        <w:rPr>
          <w:rFonts w:cs="Arial"/>
        </w:rPr>
        <w:t xml:space="preserve"> ‘owned’ by the children</w:t>
      </w:r>
    </w:p>
    <w:p w14:paraId="59F2F4EA" w14:textId="77777777" w:rsidR="00A72F91" w:rsidRDefault="00A72F91" w:rsidP="002D3593">
      <w:pPr>
        <w:spacing w:after="120"/>
        <w:rPr>
          <w:rFonts w:cs="Arial"/>
        </w:rPr>
      </w:pPr>
    </w:p>
    <w:p w14:paraId="1111F9C0" w14:textId="29D4883D" w:rsidR="00A368B2" w:rsidRDefault="00A368B2" w:rsidP="00A368B2">
      <w:pPr>
        <w:spacing w:after="120"/>
        <w:rPr>
          <w:rFonts w:cs="Arial"/>
          <w:b/>
        </w:rPr>
      </w:pPr>
      <w:r w:rsidRPr="00A368B2">
        <w:rPr>
          <w:rFonts w:cs="Arial"/>
          <w:b/>
        </w:rPr>
        <w:t>Independent learners</w:t>
      </w:r>
    </w:p>
    <w:p w14:paraId="16BFD9B5" w14:textId="77777777" w:rsidR="00A368B2" w:rsidRPr="00A368B2" w:rsidRDefault="00A368B2" w:rsidP="00A368B2">
      <w:pPr>
        <w:spacing w:after="200" w:line="276" w:lineRule="auto"/>
        <w:rPr>
          <w:rFonts w:eastAsiaTheme="minorHAnsi" w:cs="Arial"/>
        </w:rPr>
      </w:pPr>
      <w:r w:rsidRPr="00A368B2">
        <w:rPr>
          <w:rFonts w:eastAsiaTheme="minorHAnsi" w:cs="Arial"/>
        </w:rPr>
        <w:t>We believe that the development of the skills necessary to become an independent learner is very important and we strive to enable children to develop such skills and ability during their time at Curbar.</w:t>
      </w:r>
    </w:p>
    <w:p w14:paraId="590FB052" w14:textId="30271D33" w:rsidR="00A368B2" w:rsidRPr="00A368B2" w:rsidRDefault="00A368B2" w:rsidP="00A368B2">
      <w:pPr>
        <w:spacing w:after="200" w:line="276" w:lineRule="auto"/>
        <w:rPr>
          <w:rFonts w:eastAsiaTheme="minorHAnsi" w:cs="Arial"/>
        </w:rPr>
      </w:pPr>
      <w:r w:rsidRPr="00A368B2">
        <w:rPr>
          <w:rFonts w:eastAsiaTheme="minorHAnsi" w:cs="Arial"/>
        </w:rPr>
        <w:t xml:space="preserve">At Curbar, we recognise the value of peer and self-assessment as a tool for the promotion of independent learning.  We encourage children to reflect on their own work and the work of their </w:t>
      </w:r>
      <w:r w:rsidR="0014661B">
        <w:rPr>
          <w:rFonts w:eastAsiaTheme="minorHAnsi" w:cs="Arial"/>
        </w:rPr>
        <w:t xml:space="preserve">staff and </w:t>
      </w:r>
      <w:r w:rsidRPr="00A368B2">
        <w:rPr>
          <w:rFonts w:eastAsiaTheme="minorHAnsi" w:cs="Arial"/>
        </w:rPr>
        <w:t>peers and to build a strong learning dialogue to aid the learning process.</w:t>
      </w:r>
    </w:p>
    <w:p w14:paraId="030CDE65" w14:textId="03AE1F9A" w:rsidR="00A368B2" w:rsidRPr="00A368B2" w:rsidRDefault="00A368B2" w:rsidP="00A368B2">
      <w:pPr>
        <w:spacing w:after="200" w:line="276" w:lineRule="auto"/>
        <w:rPr>
          <w:rFonts w:eastAsiaTheme="minorHAnsi" w:cs="Arial"/>
        </w:rPr>
      </w:pPr>
      <w:r w:rsidRPr="00A368B2">
        <w:rPr>
          <w:rFonts w:eastAsiaTheme="minorHAnsi" w:cs="Arial"/>
        </w:rPr>
        <w:t>A combination of guided, modelled</w:t>
      </w:r>
      <w:r w:rsidR="002D3593">
        <w:rPr>
          <w:rFonts w:eastAsiaTheme="minorHAnsi" w:cs="Arial"/>
        </w:rPr>
        <w:t>, collaborative</w:t>
      </w:r>
      <w:r w:rsidRPr="00A368B2">
        <w:rPr>
          <w:rFonts w:eastAsiaTheme="minorHAnsi" w:cs="Arial"/>
        </w:rPr>
        <w:t xml:space="preserve"> and independent activities is provided within learning experiences at the professional judgement of the teacher.  A careful balance is struck, enabling children to feel supported yet challenged and able to express thei</w:t>
      </w:r>
      <w:r w:rsidR="002D3593">
        <w:rPr>
          <w:rFonts w:eastAsiaTheme="minorHAnsi" w:cs="Arial"/>
        </w:rPr>
        <w:t>r learning in a variety of ways at different times.</w:t>
      </w:r>
    </w:p>
    <w:p w14:paraId="1FBC72A7" w14:textId="77777777" w:rsidR="00A368B2" w:rsidRPr="00A368B2" w:rsidRDefault="00A368B2" w:rsidP="00A368B2">
      <w:pPr>
        <w:spacing w:after="200" w:line="276" w:lineRule="auto"/>
        <w:rPr>
          <w:rFonts w:eastAsiaTheme="minorHAnsi" w:cs="Arial"/>
        </w:rPr>
      </w:pPr>
      <w:r w:rsidRPr="00A368B2">
        <w:rPr>
          <w:rFonts w:eastAsiaTheme="minorHAnsi" w:cs="Arial"/>
        </w:rPr>
        <w:t xml:space="preserve">Questioning is used within learning experiences to promote independent thought and learning.  A range of open questions are used to guide children via enquiry and self-development.  As the children progress through the school, staff encourage the use of pupil-led enquiry on an increasing basis.  For example, a Year 6 child may be expected to formulate a scientific question and follow their own line of scientific enquiry independently. </w:t>
      </w:r>
    </w:p>
    <w:p w14:paraId="1B873FB9" w14:textId="77777777" w:rsidR="00A368B2" w:rsidRPr="00A368B2" w:rsidRDefault="00A368B2" w:rsidP="00A368B2">
      <w:pPr>
        <w:spacing w:after="200" w:line="276" w:lineRule="auto"/>
        <w:rPr>
          <w:rFonts w:eastAsiaTheme="minorHAnsi" w:cs="Arial"/>
        </w:rPr>
      </w:pPr>
      <w:r w:rsidRPr="00A368B2">
        <w:rPr>
          <w:rFonts w:eastAsiaTheme="minorHAnsi" w:cs="Arial"/>
        </w:rPr>
        <w:t>We aim to teach children where to go and what to do to solve their own problems.  We have various systems of support for children, including:</w:t>
      </w:r>
    </w:p>
    <w:p w14:paraId="2EA45887" w14:textId="77777777" w:rsidR="00A368B2" w:rsidRPr="00A368B2" w:rsidRDefault="00A368B2" w:rsidP="00A368B2">
      <w:pPr>
        <w:spacing w:after="200" w:line="276" w:lineRule="auto"/>
        <w:rPr>
          <w:rFonts w:eastAsiaTheme="minorHAnsi" w:cs="Arial"/>
        </w:rPr>
      </w:pPr>
      <w:r w:rsidRPr="00A368B2">
        <w:rPr>
          <w:rFonts w:eastAsiaTheme="minorHAnsi" w:cs="Arial"/>
        </w:rPr>
        <w:lastRenderedPageBreak/>
        <w:t>If a child is stuck, we remind them of the following paths of possible assistance:</w:t>
      </w:r>
    </w:p>
    <w:p w14:paraId="71E4EEFC" w14:textId="5A48E648" w:rsidR="00A368B2" w:rsidRPr="00A368B2" w:rsidRDefault="002D3593" w:rsidP="00832493">
      <w:pPr>
        <w:numPr>
          <w:ilvl w:val="0"/>
          <w:numId w:val="4"/>
        </w:numPr>
        <w:spacing w:after="200" w:line="276" w:lineRule="auto"/>
        <w:contextualSpacing/>
        <w:rPr>
          <w:rFonts w:eastAsiaTheme="minorHAnsi" w:cs="Arial"/>
        </w:rPr>
      </w:pPr>
      <w:r w:rsidRPr="002D3593">
        <w:rPr>
          <w:rFonts w:eastAsiaTheme="minorHAnsi" w:cs="Arial"/>
          <w:b/>
          <w:u w:val="single"/>
        </w:rPr>
        <w:t>L</w:t>
      </w:r>
      <w:r w:rsidR="00A368B2" w:rsidRPr="00A368B2">
        <w:rPr>
          <w:rFonts w:eastAsiaTheme="minorHAnsi" w:cs="Arial"/>
          <w:b/>
          <w:u w:val="single"/>
        </w:rPr>
        <w:t>OOK UP</w:t>
      </w:r>
      <w:r w:rsidR="00A368B2" w:rsidRPr="00A368B2">
        <w:rPr>
          <w:rFonts w:eastAsiaTheme="minorHAnsi" w:cs="Arial"/>
        </w:rPr>
        <w:t xml:space="preserve">.  Look up to the board – are there any clues on the whiteboard, or on the classroom </w:t>
      </w:r>
      <w:r w:rsidR="002B1953">
        <w:rPr>
          <w:rFonts w:eastAsiaTheme="minorHAnsi" w:cs="Arial"/>
        </w:rPr>
        <w:t>learning walls</w:t>
      </w:r>
      <w:r w:rsidR="00A368B2" w:rsidRPr="00A368B2">
        <w:rPr>
          <w:rFonts w:eastAsiaTheme="minorHAnsi" w:cs="Arial"/>
        </w:rPr>
        <w:t xml:space="preserve">?  For example, the learning objective may help; there may be an example on </w:t>
      </w:r>
      <w:r w:rsidR="002B1953">
        <w:rPr>
          <w:rFonts w:eastAsiaTheme="minorHAnsi" w:cs="Arial"/>
        </w:rPr>
        <w:t>the wall (WAGOLL – what a good one looks like)</w:t>
      </w:r>
      <w:r w:rsidR="00A368B2" w:rsidRPr="00A368B2">
        <w:rPr>
          <w:rFonts w:eastAsiaTheme="minorHAnsi" w:cs="Arial"/>
        </w:rPr>
        <w:t xml:space="preserve"> which may also help.</w:t>
      </w:r>
    </w:p>
    <w:p w14:paraId="76B11F5F" w14:textId="77777777" w:rsidR="00A368B2" w:rsidRPr="00A368B2" w:rsidRDefault="00A368B2" w:rsidP="00832493">
      <w:pPr>
        <w:numPr>
          <w:ilvl w:val="0"/>
          <w:numId w:val="4"/>
        </w:numPr>
        <w:spacing w:after="200" w:line="276" w:lineRule="auto"/>
        <w:contextualSpacing/>
        <w:rPr>
          <w:rFonts w:eastAsiaTheme="minorHAnsi" w:cs="Arial"/>
        </w:rPr>
      </w:pPr>
      <w:r w:rsidRPr="00A368B2">
        <w:rPr>
          <w:rFonts w:eastAsiaTheme="minorHAnsi" w:cs="Arial"/>
          <w:b/>
          <w:u w:val="single"/>
        </w:rPr>
        <w:t>LOOK BACK</w:t>
      </w:r>
      <w:r w:rsidRPr="00A368B2">
        <w:rPr>
          <w:rFonts w:eastAsiaTheme="minorHAnsi" w:cs="Arial"/>
        </w:rPr>
        <w:t>.  Look back in your book and at comments from your teacher – these may remind you of suggestions for improvement or how your current learning links to previous learning.</w:t>
      </w:r>
    </w:p>
    <w:p w14:paraId="040D7A06" w14:textId="77777777" w:rsidR="00A368B2" w:rsidRPr="00A368B2" w:rsidRDefault="00A368B2" w:rsidP="00832493">
      <w:pPr>
        <w:numPr>
          <w:ilvl w:val="0"/>
          <w:numId w:val="4"/>
        </w:numPr>
        <w:spacing w:after="200" w:line="276" w:lineRule="auto"/>
        <w:contextualSpacing/>
        <w:rPr>
          <w:rFonts w:eastAsiaTheme="minorHAnsi" w:cs="Arial"/>
        </w:rPr>
      </w:pPr>
      <w:r w:rsidRPr="00A368B2">
        <w:rPr>
          <w:rFonts w:eastAsiaTheme="minorHAnsi" w:cs="Arial"/>
          <w:b/>
          <w:u w:val="single"/>
        </w:rPr>
        <w:t>LOOK LEFT AND RIGHT</w:t>
      </w:r>
      <w:r w:rsidRPr="00A368B2">
        <w:rPr>
          <w:rFonts w:eastAsiaTheme="minorHAnsi" w:cs="Arial"/>
        </w:rPr>
        <w:t>.  Talk to the people on your table and see if they are able to help with your problem.  They may be able to explain in a different way to help you to understand.</w:t>
      </w:r>
    </w:p>
    <w:p w14:paraId="140EEB0F" w14:textId="77777777" w:rsidR="00A368B2" w:rsidRPr="00A368B2" w:rsidRDefault="00A368B2" w:rsidP="00832493">
      <w:pPr>
        <w:numPr>
          <w:ilvl w:val="0"/>
          <w:numId w:val="4"/>
        </w:numPr>
        <w:spacing w:after="200" w:line="276" w:lineRule="auto"/>
        <w:contextualSpacing/>
        <w:rPr>
          <w:rFonts w:eastAsiaTheme="minorHAnsi" w:cs="Arial"/>
        </w:rPr>
      </w:pPr>
      <w:r w:rsidRPr="00A368B2">
        <w:rPr>
          <w:rFonts w:eastAsiaTheme="minorHAnsi" w:cs="Arial"/>
          <w:b/>
          <w:u w:val="single"/>
        </w:rPr>
        <w:t>PUT UP</w:t>
      </w:r>
      <w:r w:rsidRPr="00A368B2">
        <w:rPr>
          <w:rFonts w:eastAsiaTheme="minorHAnsi" w:cs="Arial"/>
        </w:rPr>
        <w:t>.  If you are still unable to continue with your work, put your hand up.  An adult in the room will come and help you.</w:t>
      </w:r>
    </w:p>
    <w:p w14:paraId="58AAAD1E" w14:textId="77777777" w:rsidR="00A72F91" w:rsidRDefault="00A72F91" w:rsidP="00A368B2">
      <w:pPr>
        <w:spacing w:after="200" w:line="276" w:lineRule="auto"/>
        <w:rPr>
          <w:rFonts w:asciiTheme="minorHAnsi" w:eastAsiaTheme="minorHAnsi" w:hAnsiTheme="minorHAnsi" w:cstheme="minorBidi"/>
        </w:rPr>
      </w:pPr>
    </w:p>
    <w:p w14:paraId="26C03842" w14:textId="19AFBFCB" w:rsidR="00A72F91" w:rsidRPr="00A72F91" w:rsidRDefault="009E0B1C" w:rsidP="00A368B2">
      <w:pPr>
        <w:spacing w:after="200" w:line="276" w:lineRule="auto"/>
        <w:rPr>
          <w:rFonts w:eastAsiaTheme="minorHAnsi" w:cs="Arial"/>
          <w:b/>
        </w:rPr>
      </w:pPr>
      <w:r>
        <w:rPr>
          <w:rFonts w:eastAsiaTheme="minorHAnsi" w:cs="Arial"/>
          <w:b/>
        </w:rPr>
        <w:t>Resourceful, Resilience, Reflective and Reciprocal Learning</w:t>
      </w:r>
    </w:p>
    <w:p w14:paraId="41AB4CA8" w14:textId="10E4DCCE" w:rsidR="00A368B2" w:rsidRPr="00A368B2" w:rsidRDefault="00A368B2" w:rsidP="00A368B2">
      <w:pPr>
        <w:spacing w:after="200" w:line="276" w:lineRule="auto"/>
        <w:rPr>
          <w:rFonts w:eastAsiaTheme="minorHAnsi" w:cs="Arial"/>
        </w:rPr>
      </w:pPr>
      <w:r w:rsidRPr="00A368B2">
        <w:rPr>
          <w:rFonts w:eastAsiaTheme="minorHAnsi" w:cs="Arial"/>
        </w:rPr>
        <w:t>Here at Curbar, we recognis</w:t>
      </w:r>
      <w:r w:rsidR="009E0B1C">
        <w:rPr>
          <w:rFonts w:eastAsiaTheme="minorHAnsi" w:cs="Arial"/>
        </w:rPr>
        <w:t>e the importance of developing life skills</w:t>
      </w:r>
      <w:r w:rsidRPr="00A368B2">
        <w:rPr>
          <w:rFonts w:eastAsiaTheme="minorHAnsi" w:cs="Arial"/>
        </w:rPr>
        <w:t xml:space="preserve"> in the on-going learning process.  We wish to promote an attitude of </w:t>
      </w:r>
      <w:r w:rsidR="009E0B1C">
        <w:rPr>
          <w:rFonts w:eastAsiaTheme="minorHAnsi" w:cs="Arial"/>
        </w:rPr>
        <w:t>resilience (</w:t>
      </w:r>
      <w:r w:rsidR="009E0B1C" w:rsidRPr="00A368B2">
        <w:rPr>
          <w:rFonts w:eastAsiaTheme="minorHAnsi" w:cs="Arial"/>
        </w:rPr>
        <w:t>perseverance</w:t>
      </w:r>
      <w:r w:rsidR="009E0B1C">
        <w:rPr>
          <w:rFonts w:eastAsiaTheme="minorHAnsi" w:cs="Arial"/>
        </w:rPr>
        <w:t>), resourcefulness (</w:t>
      </w:r>
      <w:r w:rsidR="009E0B1C">
        <w:rPr>
          <w:rFonts w:eastAsiaTheme="minorHAnsi" w:cs="Arial"/>
        </w:rPr>
        <w:t>initiative</w:t>
      </w:r>
      <w:r w:rsidR="009E0B1C">
        <w:rPr>
          <w:rFonts w:eastAsiaTheme="minorHAnsi" w:cs="Arial"/>
        </w:rPr>
        <w:t>), reflection (</w:t>
      </w:r>
      <w:r w:rsidR="009E0B1C">
        <w:rPr>
          <w:rFonts w:eastAsiaTheme="minorHAnsi" w:cs="Arial"/>
        </w:rPr>
        <w:t>thoughtfulness</w:t>
      </w:r>
      <w:r w:rsidR="009E0B1C">
        <w:rPr>
          <w:rFonts w:eastAsiaTheme="minorHAnsi" w:cs="Arial"/>
        </w:rPr>
        <w:t>)</w:t>
      </w:r>
      <w:r w:rsidR="009E0B1C" w:rsidRPr="00A368B2">
        <w:rPr>
          <w:rFonts w:eastAsiaTheme="minorHAnsi" w:cs="Arial"/>
        </w:rPr>
        <w:t xml:space="preserve"> </w:t>
      </w:r>
      <w:r w:rsidRPr="00A368B2">
        <w:rPr>
          <w:rFonts w:eastAsiaTheme="minorHAnsi" w:cs="Arial"/>
        </w:rPr>
        <w:t xml:space="preserve">and </w:t>
      </w:r>
      <w:r w:rsidR="009E0B1C">
        <w:rPr>
          <w:rFonts w:eastAsiaTheme="minorHAnsi" w:cs="Arial"/>
        </w:rPr>
        <w:t>reciprocity</w:t>
      </w:r>
      <w:r w:rsidRPr="00A368B2">
        <w:rPr>
          <w:rFonts w:eastAsiaTheme="minorHAnsi" w:cs="Arial"/>
        </w:rPr>
        <w:t xml:space="preserve"> </w:t>
      </w:r>
      <w:r w:rsidR="009E0B1C">
        <w:rPr>
          <w:rFonts w:eastAsiaTheme="minorHAnsi" w:cs="Arial"/>
        </w:rPr>
        <w:t xml:space="preserve">(learning with and from others) </w:t>
      </w:r>
      <w:r w:rsidRPr="00A368B2">
        <w:rPr>
          <w:rFonts w:eastAsiaTheme="minorHAnsi" w:cs="Arial"/>
        </w:rPr>
        <w:t>amongst our learners.  This is done in a variety of ways:</w:t>
      </w:r>
    </w:p>
    <w:p w14:paraId="63A89442" w14:textId="25B07A26"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Having an ethos of rewarding effort as well as achievement</w:t>
      </w:r>
      <w:r w:rsidR="004C0764">
        <w:rPr>
          <w:rFonts w:eastAsiaTheme="minorHAnsi" w:cs="Arial"/>
        </w:rPr>
        <w:t xml:space="preserve"> (especially for boys)</w:t>
      </w:r>
    </w:p>
    <w:p w14:paraId="554C8FE7"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Encouraging the children to try new ideas and ‘take a risk’</w:t>
      </w:r>
    </w:p>
    <w:p w14:paraId="75396848"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Providing a range of strategies to solve a problem (for example, in mathematics)</w:t>
      </w:r>
    </w:p>
    <w:p w14:paraId="36628A6B"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Staff not always providing ‘an answer’ but rather encouraging children to find their own answers</w:t>
      </w:r>
    </w:p>
    <w:p w14:paraId="7D64F2E0" w14:textId="4BC7E00A"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 xml:space="preserve">Scaffolding learning based on the needs of individuals </w:t>
      </w:r>
      <w:r w:rsidR="00A72F91">
        <w:rPr>
          <w:rFonts w:eastAsiaTheme="minorHAnsi" w:cs="Arial"/>
        </w:rPr>
        <w:t>and their needs</w:t>
      </w:r>
    </w:p>
    <w:p w14:paraId="24C66A92"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Adults in school being role models for resilience</w:t>
      </w:r>
    </w:p>
    <w:p w14:paraId="6AF32BCB" w14:textId="1ABDA34E" w:rsidR="00A368B2" w:rsidRPr="00A368B2" w:rsidRDefault="00A72F91" w:rsidP="00832493">
      <w:pPr>
        <w:numPr>
          <w:ilvl w:val="0"/>
          <w:numId w:val="4"/>
        </w:numPr>
        <w:spacing w:after="200" w:line="276" w:lineRule="auto"/>
        <w:ind w:hanging="720"/>
        <w:contextualSpacing/>
        <w:rPr>
          <w:rFonts w:eastAsiaTheme="minorHAnsi" w:cs="Arial"/>
        </w:rPr>
      </w:pPr>
      <w:r>
        <w:rPr>
          <w:rFonts w:eastAsiaTheme="minorHAnsi" w:cs="Arial"/>
        </w:rPr>
        <w:t xml:space="preserve">Circle time/assemblies/character education </w:t>
      </w:r>
      <w:r w:rsidR="00A368B2" w:rsidRPr="00A368B2">
        <w:rPr>
          <w:rFonts w:eastAsiaTheme="minorHAnsi" w:cs="Arial"/>
        </w:rPr>
        <w:t>to promote ‘learning to learn’</w:t>
      </w:r>
      <w:r>
        <w:rPr>
          <w:rFonts w:eastAsiaTheme="minorHAnsi" w:cs="Arial"/>
        </w:rPr>
        <w:t xml:space="preserve"> including growth mind sets and good behaviour for learning</w:t>
      </w:r>
    </w:p>
    <w:p w14:paraId="0DE3F2E6"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Celebrating and praising mistakes</w:t>
      </w:r>
    </w:p>
    <w:p w14:paraId="7CEA279C" w14:textId="77777777" w:rsidR="00A368B2" w:rsidRP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Recognising and rewarding perseverance</w:t>
      </w:r>
    </w:p>
    <w:p w14:paraId="3DFE8581" w14:textId="7E4ACC55" w:rsidR="00A368B2" w:rsidRDefault="00A368B2" w:rsidP="00832493">
      <w:pPr>
        <w:numPr>
          <w:ilvl w:val="0"/>
          <w:numId w:val="4"/>
        </w:numPr>
        <w:spacing w:after="200" w:line="276" w:lineRule="auto"/>
        <w:ind w:hanging="720"/>
        <w:contextualSpacing/>
        <w:rPr>
          <w:rFonts w:eastAsiaTheme="minorHAnsi" w:cs="Arial"/>
        </w:rPr>
      </w:pPr>
      <w:r w:rsidRPr="00A368B2">
        <w:rPr>
          <w:rFonts w:eastAsiaTheme="minorHAnsi" w:cs="Arial"/>
        </w:rPr>
        <w:t>Pitching learning experiences appropriately for individuals – providing the correct level of challenge.</w:t>
      </w:r>
    </w:p>
    <w:p w14:paraId="4F7E942D" w14:textId="77777777" w:rsidR="00A17D43" w:rsidRDefault="00A17D43" w:rsidP="00A17D43">
      <w:pPr>
        <w:spacing w:after="200" w:line="276" w:lineRule="auto"/>
        <w:contextualSpacing/>
        <w:rPr>
          <w:rFonts w:eastAsiaTheme="minorHAnsi" w:cs="Arial"/>
        </w:rPr>
      </w:pPr>
    </w:p>
    <w:p w14:paraId="0C412F7F" w14:textId="2F257C1A" w:rsidR="008906CB" w:rsidRPr="008906CB" w:rsidRDefault="008906CB" w:rsidP="008906CB">
      <w:pPr>
        <w:widowControl w:val="0"/>
        <w:spacing w:after="96" w:line="264" w:lineRule="auto"/>
        <w:jc w:val="both"/>
        <w:rPr>
          <w:rFonts w:cs="Arial"/>
          <w:b/>
          <w:color w:val="000000"/>
          <w:kern w:val="28"/>
          <w:lang w:eastAsia="en-GB"/>
          <w14:cntxtAlts/>
        </w:rPr>
      </w:pPr>
      <w:r w:rsidRPr="008906CB">
        <w:rPr>
          <w:rFonts w:cs="Arial"/>
          <w:b/>
          <w:color w:val="000000"/>
          <w:kern w:val="28"/>
          <w:lang w:eastAsia="en-GB"/>
          <w14:cntxtAlts/>
        </w:rPr>
        <w:t>Assessment for Learning</w:t>
      </w:r>
      <w:r>
        <w:rPr>
          <w:rFonts w:cs="Arial"/>
          <w:b/>
          <w:color w:val="000000"/>
          <w:kern w:val="28"/>
          <w:lang w:eastAsia="en-GB"/>
          <w14:cntxtAlts/>
        </w:rPr>
        <w:t xml:space="preserve"> (AfL)</w:t>
      </w:r>
    </w:p>
    <w:p w14:paraId="25FB7430" w14:textId="789521DE" w:rsidR="008906CB" w:rsidRPr="008906CB" w:rsidRDefault="008906CB" w:rsidP="008906CB">
      <w:pPr>
        <w:widowControl w:val="0"/>
        <w:spacing w:after="96" w:line="264" w:lineRule="auto"/>
        <w:jc w:val="both"/>
        <w:rPr>
          <w:rFonts w:cs="Arial"/>
          <w:color w:val="000000"/>
          <w:kern w:val="28"/>
          <w:lang w:eastAsia="en-GB"/>
          <w14:cntxtAlts/>
        </w:rPr>
      </w:pPr>
      <w:r w:rsidRPr="008906CB">
        <w:rPr>
          <w:rFonts w:cs="Arial"/>
          <w:color w:val="000000"/>
          <w:kern w:val="28"/>
          <w:lang w:eastAsia="en-GB"/>
          <w14:cntxtAlts/>
        </w:rPr>
        <w:t>A</w:t>
      </w:r>
      <w:r w:rsidRPr="008906CB">
        <w:rPr>
          <w:rFonts w:cs="Arial"/>
          <w:color w:val="000000"/>
          <w:kern w:val="28"/>
          <w:lang w:eastAsia="en-GB"/>
          <w14:cntxtAlts/>
        </w:rPr>
        <w:t>ssessment for learning is instrumental in unlocking children’s understanding of their learning and providing them with the tools to achieve and become an active lifelong learners</w:t>
      </w:r>
    </w:p>
    <w:p w14:paraId="3AA50B63" w14:textId="77777777" w:rsidR="008906CB" w:rsidRPr="008906CB" w:rsidRDefault="008906CB" w:rsidP="008906CB">
      <w:pPr>
        <w:widowControl w:val="0"/>
        <w:spacing w:after="96" w:line="264" w:lineRule="auto"/>
        <w:jc w:val="both"/>
        <w:rPr>
          <w:rFonts w:cs="Arial"/>
          <w:color w:val="000000"/>
          <w:kern w:val="28"/>
          <w:lang w:val="en-US" w:eastAsia="en-GB"/>
          <w14:cntxtAlts/>
        </w:rPr>
      </w:pPr>
      <w:r w:rsidRPr="008906CB">
        <w:rPr>
          <w:rFonts w:cs="Arial"/>
          <w:color w:val="000000"/>
          <w:kern w:val="28"/>
          <w:lang w:val="en-US" w:eastAsia="en-GB"/>
          <w14:cntxtAlts/>
        </w:rPr>
        <w:t> </w:t>
      </w:r>
    </w:p>
    <w:p w14:paraId="68B2A669" w14:textId="77777777" w:rsidR="008906CB" w:rsidRPr="008906CB" w:rsidRDefault="008906CB" w:rsidP="008906CB">
      <w:pPr>
        <w:widowControl w:val="0"/>
        <w:spacing w:after="96" w:line="264" w:lineRule="auto"/>
        <w:rPr>
          <w:rFonts w:cs="Arial"/>
          <w:b/>
          <w:bCs/>
          <w:color w:val="000000"/>
          <w:kern w:val="28"/>
          <w:lang w:eastAsia="en-GB"/>
          <w14:cntxtAlts/>
        </w:rPr>
      </w:pPr>
      <w:r w:rsidRPr="008906CB">
        <w:rPr>
          <w:rFonts w:cs="Arial"/>
          <w:b/>
          <w:bCs/>
          <w:color w:val="000000"/>
          <w:kern w:val="28"/>
          <w:lang w:eastAsia="en-GB"/>
          <w14:cntxtAlts/>
        </w:rPr>
        <w:t>Aims and Objectives</w:t>
      </w:r>
    </w:p>
    <w:p w14:paraId="28A6F4FE" w14:textId="4217E6F6"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 xml:space="preserve">Assessment is methods that a teacher uses to assess the learning of a pupil or class.  We believe that children learn best when they are given the opportunity to have an active role in their learning. This means that teachers give pupils more information about what they are going to learn (the learning objectives) and how to be successful (success criteria).  The teachers also aim to use more strategies to actively engage them in learning. Teachers use a variety of ways to assess the progress children make and aim to make the pupils part of the process.  This information is used to </w:t>
      </w:r>
      <w:r w:rsidRPr="008906CB">
        <w:rPr>
          <w:rFonts w:cs="Arial"/>
          <w:color w:val="000000"/>
          <w:kern w:val="28"/>
          <w:lang w:eastAsia="en-GB"/>
          <w14:cntxtAlts/>
        </w:rPr>
        <w:lastRenderedPageBreak/>
        <w:t xml:space="preserve">plan for the next stage of learning.  This is assessment for learning. </w:t>
      </w:r>
    </w:p>
    <w:p w14:paraId="28118EDD" w14:textId="77777777" w:rsidR="008906CB" w:rsidRPr="008906CB" w:rsidRDefault="008906CB" w:rsidP="008906CB">
      <w:pPr>
        <w:widowControl w:val="0"/>
        <w:spacing w:after="96" w:line="264" w:lineRule="auto"/>
        <w:rPr>
          <w:rFonts w:cs="Arial"/>
          <w:b/>
          <w:bCs/>
          <w:color w:val="000000"/>
          <w:kern w:val="28"/>
          <w:lang w:eastAsia="en-GB"/>
          <w14:cntxtAlts/>
        </w:rPr>
      </w:pPr>
      <w:r w:rsidRPr="008906CB">
        <w:rPr>
          <w:rFonts w:cs="Arial"/>
          <w:b/>
          <w:bCs/>
          <w:color w:val="000000"/>
          <w:kern w:val="28"/>
          <w:lang w:eastAsia="en-GB"/>
          <w14:cntxtAlts/>
        </w:rPr>
        <w:t> </w:t>
      </w:r>
    </w:p>
    <w:p w14:paraId="746DCC31" w14:textId="01B48A5C"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The principles of Assessment for Learning</w:t>
      </w:r>
      <w:r>
        <w:rPr>
          <w:rFonts w:cs="Arial"/>
          <w:color w:val="000000"/>
          <w:kern w:val="28"/>
          <w:lang w:eastAsia="en-GB"/>
          <w14:cntxtAlts/>
        </w:rPr>
        <w:t xml:space="preserve"> </w:t>
      </w:r>
      <w:r w:rsidRPr="008906CB">
        <w:rPr>
          <w:rFonts w:cs="Arial"/>
          <w:color w:val="000000"/>
          <w:kern w:val="28"/>
          <w:lang w:eastAsia="en-GB"/>
          <w14:cntxtAlts/>
        </w:rPr>
        <w:t xml:space="preserve">are that children learn best when: </w:t>
      </w:r>
    </w:p>
    <w:p w14:paraId="333F6911" w14:textId="77777777" w:rsidR="008906CB" w:rsidRPr="008906CB" w:rsidRDefault="008906CB" w:rsidP="008906CB">
      <w:pPr>
        <w:widowControl w:val="0"/>
        <w:spacing w:after="96" w:line="264" w:lineRule="auto"/>
        <w:ind w:left="277" w:hanging="277"/>
        <w:rPr>
          <w:rFonts w:cs="Arial"/>
          <w:color w:val="000000"/>
          <w:kern w:val="28"/>
          <w:lang w:eastAsia="en-GB"/>
          <w14:cntxtAlts/>
        </w:rPr>
      </w:pPr>
      <w:r w:rsidRPr="008906CB">
        <w:rPr>
          <w:rFonts w:ascii="Symbol" w:hAnsi="Symbol"/>
          <w:color w:val="000000"/>
          <w:kern w:val="28"/>
          <w:lang w:val="x-none" w:eastAsia="en-GB"/>
          <w14:ligatures w14:val="standard"/>
          <w14:cntxtAlts/>
        </w:rPr>
        <w:t></w:t>
      </w:r>
      <w:r w:rsidRPr="008906CB">
        <w:rPr>
          <w:rFonts w:ascii="Goudy Old Style" w:hAnsi="Goudy Old Style"/>
          <w:color w:val="000000"/>
          <w:kern w:val="28"/>
          <w:lang w:eastAsia="en-GB"/>
          <w14:ligatures w14:val="standard"/>
          <w14:cntxtAlts/>
        </w:rPr>
        <w:t> </w:t>
      </w:r>
      <w:r w:rsidRPr="008906CB">
        <w:rPr>
          <w:rFonts w:cs="Arial"/>
          <w:color w:val="000000"/>
          <w:kern w:val="28"/>
          <w:lang w:eastAsia="en-GB"/>
          <w14:cntxtAlts/>
        </w:rPr>
        <w:t>They know what they are going to learning</w:t>
      </w:r>
    </w:p>
    <w:p w14:paraId="22AE6EFE" w14:textId="77777777" w:rsidR="008906CB" w:rsidRPr="008906CB" w:rsidRDefault="008906CB" w:rsidP="008906CB">
      <w:pPr>
        <w:widowControl w:val="0"/>
        <w:spacing w:after="96" w:line="264" w:lineRule="auto"/>
        <w:ind w:left="277" w:hanging="277"/>
        <w:rPr>
          <w:rFonts w:cs="Arial"/>
          <w:color w:val="000000"/>
          <w:kern w:val="28"/>
          <w:lang w:eastAsia="en-GB"/>
          <w14:cntxtAlts/>
        </w:rPr>
      </w:pPr>
      <w:r w:rsidRPr="008906CB">
        <w:rPr>
          <w:rFonts w:ascii="Symbol" w:hAnsi="Symbol"/>
          <w:color w:val="000000"/>
          <w:kern w:val="28"/>
          <w:lang w:val="x-none" w:eastAsia="en-GB"/>
          <w14:ligatures w14:val="standard"/>
          <w14:cntxtAlts/>
        </w:rPr>
        <w:t></w:t>
      </w:r>
      <w:r w:rsidRPr="008906CB">
        <w:rPr>
          <w:rFonts w:ascii="Goudy Old Style" w:hAnsi="Goudy Old Style"/>
          <w:color w:val="000000"/>
          <w:kern w:val="28"/>
          <w:lang w:eastAsia="en-GB"/>
          <w14:ligatures w14:val="standard"/>
          <w14:cntxtAlts/>
        </w:rPr>
        <w:t> </w:t>
      </w:r>
      <w:r w:rsidRPr="008906CB">
        <w:rPr>
          <w:rFonts w:cs="Arial"/>
          <w:color w:val="000000"/>
          <w:kern w:val="28"/>
          <w:lang w:eastAsia="en-GB"/>
          <w14:cntxtAlts/>
        </w:rPr>
        <w:t>They know how they are going to learn</w:t>
      </w:r>
    </w:p>
    <w:p w14:paraId="18E4DA7F" w14:textId="77777777" w:rsidR="008906CB" w:rsidRPr="008906CB" w:rsidRDefault="008906CB" w:rsidP="008906CB">
      <w:pPr>
        <w:widowControl w:val="0"/>
        <w:spacing w:after="96" w:line="264" w:lineRule="auto"/>
        <w:ind w:left="277" w:hanging="277"/>
        <w:rPr>
          <w:rFonts w:cs="Arial"/>
          <w:color w:val="000000"/>
          <w:kern w:val="28"/>
          <w:lang w:eastAsia="en-GB"/>
          <w14:cntxtAlts/>
        </w:rPr>
      </w:pPr>
      <w:r w:rsidRPr="008906CB">
        <w:rPr>
          <w:rFonts w:ascii="Symbol" w:hAnsi="Symbol"/>
          <w:color w:val="000000"/>
          <w:kern w:val="28"/>
          <w:lang w:val="x-none" w:eastAsia="en-GB"/>
          <w14:ligatures w14:val="standard"/>
          <w14:cntxtAlts/>
        </w:rPr>
        <w:t></w:t>
      </w:r>
      <w:r w:rsidRPr="008906CB">
        <w:rPr>
          <w:rFonts w:ascii="Goudy Old Style" w:hAnsi="Goudy Old Style"/>
          <w:color w:val="000000"/>
          <w:kern w:val="28"/>
          <w:lang w:eastAsia="en-GB"/>
          <w14:ligatures w14:val="standard"/>
          <w14:cntxtAlts/>
        </w:rPr>
        <w:t> </w:t>
      </w:r>
      <w:r w:rsidRPr="008906CB">
        <w:rPr>
          <w:rFonts w:cs="Arial"/>
          <w:color w:val="000000"/>
          <w:kern w:val="28"/>
          <w:lang w:eastAsia="en-GB"/>
          <w14:cntxtAlts/>
        </w:rPr>
        <w:t xml:space="preserve">They know how to meet the success criteria </w:t>
      </w:r>
    </w:p>
    <w:p w14:paraId="1E9EF3E9" w14:textId="77777777" w:rsidR="008906CB" w:rsidRPr="008906CB" w:rsidRDefault="008906CB" w:rsidP="008906CB">
      <w:pPr>
        <w:widowControl w:val="0"/>
        <w:spacing w:after="96" w:line="264" w:lineRule="auto"/>
        <w:ind w:left="277" w:hanging="277"/>
        <w:rPr>
          <w:rFonts w:cs="Arial"/>
          <w:color w:val="000000"/>
          <w:kern w:val="28"/>
          <w:lang w:eastAsia="en-GB"/>
          <w14:cntxtAlts/>
        </w:rPr>
      </w:pPr>
      <w:r w:rsidRPr="008906CB">
        <w:rPr>
          <w:rFonts w:ascii="Symbol" w:hAnsi="Symbol"/>
          <w:color w:val="000000"/>
          <w:kern w:val="28"/>
          <w:lang w:val="x-none" w:eastAsia="en-GB"/>
          <w14:ligatures w14:val="standard"/>
          <w14:cntxtAlts/>
        </w:rPr>
        <w:t></w:t>
      </w:r>
      <w:r w:rsidRPr="008906CB">
        <w:rPr>
          <w:rFonts w:ascii="Goudy Old Style" w:hAnsi="Goudy Old Style"/>
          <w:color w:val="000000"/>
          <w:kern w:val="28"/>
          <w:lang w:eastAsia="en-GB"/>
          <w14:ligatures w14:val="standard"/>
          <w14:cntxtAlts/>
        </w:rPr>
        <w:t> </w:t>
      </w:r>
      <w:r w:rsidRPr="008906CB">
        <w:rPr>
          <w:rFonts w:cs="Arial"/>
          <w:color w:val="000000"/>
          <w:kern w:val="28"/>
          <w:lang w:eastAsia="en-GB"/>
          <w14:cntxtAlts/>
        </w:rPr>
        <w:t>They are challenged</w:t>
      </w:r>
    </w:p>
    <w:p w14:paraId="3BB29C53" w14:textId="77777777" w:rsidR="008906CB" w:rsidRDefault="008906CB" w:rsidP="008906CB">
      <w:pPr>
        <w:widowControl w:val="0"/>
        <w:spacing w:after="96" w:line="264" w:lineRule="auto"/>
        <w:ind w:left="277" w:hanging="277"/>
        <w:rPr>
          <w:rFonts w:cs="Arial"/>
          <w:color w:val="000000"/>
          <w:kern w:val="28"/>
          <w:lang w:eastAsia="en-GB"/>
          <w14:cntxtAlts/>
        </w:rPr>
      </w:pPr>
      <w:r w:rsidRPr="008906CB">
        <w:rPr>
          <w:rFonts w:ascii="Symbol" w:hAnsi="Symbol"/>
          <w:color w:val="000000"/>
          <w:kern w:val="28"/>
          <w:lang w:val="x-none" w:eastAsia="en-GB"/>
          <w14:ligatures w14:val="standard"/>
          <w14:cntxtAlts/>
        </w:rPr>
        <w:t></w:t>
      </w:r>
      <w:r w:rsidRPr="008906CB">
        <w:rPr>
          <w:rFonts w:ascii="Goudy Old Style" w:hAnsi="Goudy Old Style"/>
          <w:color w:val="000000"/>
          <w:kern w:val="28"/>
          <w:lang w:eastAsia="en-GB"/>
          <w14:ligatures w14:val="standard"/>
          <w14:cntxtAlts/>
        </w:rPr>
        <w:t> </w:t>
      </w:r>
      <w:r w:rsidRPr="008906CB">
        <w:rPr>
          <w:rFonts w:cs="Arial"/>
          <w:color w:val="000000"/>
          <w:kern w:val="28"/>
          <w:lang w:eastAsia="en-GB"/>
          <w14:cntxtAlts/>
        </w:rPr>
        <w:t>Their effort and achievement is acknowledged</w:t>
      </w:r>
    </w:p>
    <w:p w14:paraId="149F714C" w14:textId="0BAF146A" w:rsidR="008906CB" w:rsidRPr="008906CB" w:rsidRDefault="008906CB" w:rsidP="008906CB">
      <w:pPr>
        <w:pStyle w:val="ListParagraph"/>
        <w:widowControl w:val="0"/>
        <w:numPr>
          <w:ilvl w:val="0"/>
          <w:numId w:val="11"/>
        </w:numPr>
        <w:spacing w:after="96" w:line="264" w:lineRule="auto"/>
        <w:ind w:left="142" w:hanging="142"/>
        <w:rPr>
          <w:rFonts w:cs="Arial"/>
          <w:color w:val="000000"/>
          <w:kern w:val="28"/>
          <w:lang w:eastAsia="en-GB"/>
          <w14:cntxtAlts/>
        </w:rPr>
      </w:pPr>
      <w:r w:rsidRPr="008906CB">
        <w:rPr>
          <w:rFonts w:cs="Arial"/>
          <w:color w:val="000000"/>
          <w:kern w:val="28"/>
          <w:lang w:eastAsia="en-GB"/>
          <w14:cntxtAlts/>
        </w:rPr>
        <w:t>The</w:t>
      </w:r>
      <w:r>
        <w:rPr>
          <w:rFonts w:cs="Arial"/>
          <w:color w:val="000000"/>
          <w:kern w:val="28"/>
          <w:lang w:eastAsia="en-GB"/>
          <w14:cntxtAlts/>
        </w:rPr>
        <w:t>y</w:t>
      </w:r>
      <w:r w:rsidRPr="008906CB">
        <w:rPr>
          <w:rFonts w:cs="Arial"/>
          <w:color w:val="000000"/>
          <w:kern w:val="28"/>
          <w:lang w:eastAsia="en-GB"/>
          <w14:cntxtAlts/>
        </w:rPr>
        <w:t xml:space="preserve"> are given purposeful feedback</w:t>
      </w:r>
    </w:p>
    <w:p w14:paraId="43CA200A" w14:textId="77777777" w:rsidR="008906CB" w:rsidRPr="008906CB" w:rsidRDefault="008906CB" w:rsidP="008906CB">
      <w:pPr>
        <w:widowControl w:val="0"/>
        <w:spacing w:after="96" w:line="264" w:lineRule="auto"/>
        <w:ind w:left="277" w:hanging="277"/>
        <w:rPr>
          <w:rFonts w:cs="Arial"/>
          <w:color w:val="000000"/>
          <w:kern w:val="28"/>
          <w:lang w:eastAsia="en-GB"/>
          <w14:cntxtAlts/>
        </w:rPr>
      </w:pPr>
      <w:r w:rsidRPr="008906CB">
        <w:rPr>
          <w:rFonts w:ascii="Symbol" w:hAnsi="Symbol"/>
          <w:color w:val="000000"/>
          <w:kern w:val="28"/>
          <w:lang w:val="x-none" w:eastAsia="en-GB"/>
          <w14:ligatures w14:val="standard"/>
          <w14:cntxtAlts/>
        </w:rPr>
        <w:t></w:t>
      </w:r>
      <w:r w:rsidRPr="008906CB">
        <w:rPr>
          <w:rFonts w:ascii="Goudy Old Style" w:hAnsi="Goudy Old Style"/>
          <w:color w:val="000000"/>
          <w:kern w:val="28"/>
          <w:lang w:eastAsia="en-GB"/>
          <w14:ligatures w14:val="standard"/>
          <w14:cntxtAlts/>
        </w:rPr>
        <w:t> </w:t>
      </w:r>
      <w:r w:rsidRPr="008906CB">
        <w:rPr>
          <w:rFonts w:cs="Arial"/>
          <w:color w:val="000000"/>
          <w:kern w:val="28"/>
          <w:lang w:eastAsia="en-GB"/>
          <w14:cntxtAlts/>
        </w:rPr>
        <w:t>The children are taught to become independent, resourceful, resilient, reflective and reciprocal learners</w:t>
      </w:r>
    </w:p>
    <w:p w14:paraId="3C3BF8A6" w14:textId="77777777" w:rsidR="008906CB" w:rsidRPr="008906CB" w:rsidRDefault="008906CB" w:rsidP="008906CB">
      <w:pPr>
        <w:widowControl w:val="0"/>
        <w:spacing w:after="96" w:line="264" w:lineRule="auto"/>
        <w:rPr>
          <w:rFonts w:cs="Arial"/>
          <w:b/>
          <w:bCs/>
          <w:color w:val="000000"/>
          <w:kern w:val="28"/>
          <w:lang w:eastAsia="en-GB"/>
          <w14:cntxtAlts/>
        </w:rPr>
      </w:pPr>
      <w:r w:rsidRPr="008906CB">
        <w:rPr>
          <w:rFonts w:cs="Arial"/>
          <w:b/>
          <w:bCs/>
          <w:color w:val="000000"/>
          <w:kern w:val="28"/>
          <w:lang w:eastAsia="en-GB"/>
          <w14:cntxtAlts/>
        </w:rPr>
        <w:t> </w:t>
      </w:r>
    </w:p>
    <w:p w14:paraId="63BECA0D" w14:textId="77777777" w:rsidR="008906CB" w:rsidRPr="008906CB" w:rsidRDefault="008906CB" w:rsidP="008906CB">
      <w:pPr>
        <w:widowControl w:val="0"/>
        <w:spacing w:after="96" w:line="264" w:lineRule="auto"/>
        <w:rPr>
          <w:rFonts w:cs="Arial"/>
          <w:b/>
          <w:bCs/>
          <w:color w:val="000000"/>
          <w:kern w:val="28"/>
          <w:lang w:eastAsia="en-GB"/>
          <w14:cntxtAlts/>
        </w:rPr>
      </w:pPr>
      <w:r w:rsidRPr="008906CB">
        <w:rPr>
          <w:rFonts w:cs="Arial"/>
          <w:b/>
          <w:bCs/>
          <w:color w:val="000000"/>
          <w:kern w:val="28"/>
          <w:lang w:eastAsia="en-GB"/>
          <w14:cntxtAlts/>
        </w:rPr>
        <w:t>What does Assessment for Learning look like in a lesson?</w:t>
      </w:r>
    </w:p>
    <w:p w14:paraId="04B330BD" w14:textId="2A950EE8"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 xml:space="preserve">There is a clear focus on exactly what is being taught. Children are told the learning objective (sometimes asked as a question) so they know exactly what they are learning.  Questioning, partner /group discussion and feedback and marking will all be focussed on checking that the children are achieving the learning objective.  Teachers also help children to recognise what they need to achieve during the lesson and what their learning should include in order for them to be successful in their learning (the ‘success criteria’).  </w:t>
      </w:r>
    </w:p>
    <w:p w14:paraId="58EFE60D" w14:textId="7F884A3D"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Some other strategies are commonly used to assess learning:</w:t>
      </w:r>
    </w:p>
    <w:p w14:paraId="18F8246D" w14:textId="77777777" w:rsidR="008906CB" w:rsidRDefault="008906CB" w:rsidP="008906CB">
      <w:pPr>
        <w:widowControl w:val="0"/>
        <w:spacing w:after="96" w:line="264" w:lineRule="auto"/>
        <w:rPr>
          <w:rFonts w:cs="Arial"/>
          <w:color w:val="000000"/>
          <w:kern w:val="28"/>
          <w:lang w:eastAsia="en-GB"/>
          <w14:cntxtAlts/>
        </w:rPr>
      </w:pPr>
    </w:p>
    <w:p w14:paraId="30AB8D2E" w14:textId="764A3C4C" w:rsidR="008906CB" w:rsidRPr="008906CB" w:rsidRDefault="008906CB" w:rsidP="008906CB">
      <w:pPr>
        <w:widowControl w:val="0"/>
        <w:spacing w:after="96" w:line="264" w:lineRule="auto"/>
        <w:rPr>
          <w:rFonts w:cs="Arial"/>
          <w:color w:val="000000"/>
          <w:kern w:val="28"/>
          <w:lang w:eastAsia="en-GB"/>
          <w14:cntxtAlts/>
        </w:rPr>
      </w:pPr>
      <w:r w:rsidRPr="008906CB">
        <w:rPr>
          <w:rFonts w:cs="Arial"/>
          <w:b/>
          <w:bCs/>
          <w:color w:val="000000"/>
          <w:kern w:val="28"/>
          <w:lang w:eastAsia="en-GB"/>
          <w14:cntxtAlts/>
        </w:rPr>
        <w:t>Learning Partners</w:t>
      </w:r>
    </w:p>
    <w:p w14:paraId="4053E1BF"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Children may discuss their thinking, answers to questions or decide what is required to complete a task with a learning partner.  Teachers use Learning Partners to build children’s confidence and will use this to gain an overview of children’s learning and seek ways in which to improve it.</w:t>
      </w:r>
    </w:p>
    <w:p w14:paraId="6D083387"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 </w:t>
      </w:r>
    </w:p>
    <w:p w14:paraId="6EADA565"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b/>
          <w:bCs/>
          <w:color w:val="000000"/>
          <w:kern w:val="28"/>
          <w:lang w:eastAsia="en-GB"/>
          <w14:cntxtAlts/>
        </w:rPr>
        <w:t>No Hands Up (Unless you have a question!)</w:t>
      </w:r>
    </w:p>
    <w:p w14:paraId="16AF0E80"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Rather than asking a question and getting the answer from someone who puts their hand up, teachers can sometimes select a child and their learning partner to answer a question to check how much they understand. This means children don’t always need to put their hand up, unless they have a question! It means they are more likely to be actively engaged with their learning. Teachers often wait longer for answers, giving children thinking and discussion time with their learning partner.</w:t>
      </w:r>
    </w:p>
    <w:p w14:paraId="54CC1340" w14:textId="77777777" w:rsidR="008906CB" w:rsidRPr="008906CB" w:rsidRDefault="008906CB" w:rsidP="008906CB">
      <w:pPr>
        <w:widowControl w:val="0"/>
        <w:spacing w:after="96" w:line="264" w:lineRule="auto"/>
        <w:rPr>
          <w:rFonts w:cs="Arial"/>
          <w:color w:val="000000"/>
          <w:kern w:val="28"/>
          <w:sz w:val="21"/>
          <w:szCs w:val="21"/>
          <w:lang w:eastAsia="en-GB"/>
          <w14:cntxtAlts/>
        </w:rPr>
      </w:pPr>
      <w:r w:rsidRPr="008906CB">
        <w:rPr>
          <w:rFonts w:cs="Arial"/>
          <w:color w:val="000000"/>
          <w:kern w:val="28"/>
          <w:sz w:val="21"/>
          <w:szCs w:val="21"/>
          <w:lang w:eastAsia="en-GB"/>
          <w14:cntxtAlts/>
        </w:rPr>
        <w:t> </w:t>
      </w:r>
    </w:p>
    <w:p w14:paraId="4960171C" w14:textId="77777777" w:rsidR="008906CB" w:rsidRPr="008906CB" w:rsidRDefault="008906CB" w:rsidP="008906CB">
      <w:pPr>
        <w:spacing w:after="120" w:line="264" w:lineRule="auto"/>
        <w:rPr>
          <w:rFonts w:cs="Arial"/>
          <w:b/>
          <w:bCs/>
          <w:color w:val="000000"/>
          <w:kern w:val="28"/>
          <w:lang w:eastAsia="en-GB"/>
          <w14:cntxtAlts/>
        </w:rPr>
      </w:pPr>
      <w:r w:rsidRPr="008906CB">
        <w:rPr>
          <w:rFonts w:cs="Arial"/>
          <w:b/>
          <w:bCs/>
          <w:color w:val="000000"/>
          <w:kern w:val="28"/>
          <w:lang w:eastAsia="en-GB"/>
          <w14:cntxtAlts/>
        </w:rPr>
        <w:t>Peer Assessment</w:t>
      </w:r>
    </w:p>
    <w:p w14:paraId="066357F4"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This is when another child decides how successful your child has been in achieving the learning objective for the lesson. They can highlight successful areas and areas for further improvement.  Sometimes this is done in the middle of learning so it can be improved straight away.  This helps children learn about how their work is assessed and what they need to include to move forward with their learning next time.</w:t>
      </w:r>
    </w:p>
    <w:p w14:paraId="2C31E9C2"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 </w:t>
      </w:r>
    </w:p>
    <w:p w14:paraId="11E18136" w14:textId="77777777" w:rsidR="008906CB" w:rsidRPr="008906CB" w:rsidRDefault="008906CB" w:rsidP="008906CB">
      <w:pPr>
        <w:spacing w:after="120" w:line="264" w:lineRule="auto"/>
        <w:rPr>
          <w:rFonts w:cs="Arial"/>
          <w:b/>
          <w:bCs/>
          <w:color w:val="000000"/>
          <w:kern w:val="28"/>
          <w:lang w:eastAsia="en-GB"/>
          <w14:cntxtAlts/>
        </w:rPr>
      </w:pPr>
      <w:r w:rsidRPr="008906CB">
        <w:rPr>
          <w:rFonts w:cs="Arial"/>
          <w:b/>
          <w:bCs/>
          <w:color w:val="000000"/>
          <w:kern w:val="28"/>
          <w:lang w:eastAsia="en-GB"/>
          <w14:cntxtAlts/>
        </w:rPr>
        <w:lastRenderedPageBreak/>
        <w:t>Self-Assessment</w:t>
      </w:r>
    </w:p>
    <w:p w14:paraId="13269DE8" w14:textId="71BB0208"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 xml:space="preserve">Your child decides how successful they were with their learning. They will use the original </w:t>
      </w:r>
      <w:r>
        <w:rPr>
          <w:rFonts w:cs="Arial"/>
          <w:bCs/>
          <w:color w:val="000000"/>
          <w:kern w:val="28"/>
          <w:lang w:eastAsia="en-GB"/>
          <w14:cntxtAlts/>
        </w:rPr>
        <w:t xml:space="preserve">learning objectives or success </w:t>
      </w:r>
      <w:r w:rsidRPr="008906CB">
        <w:rPr>
          <w:rFonts w:cs="Arial"/>
          <w:bCs/>
          <w:color w:val="000000"/>
          <w:kern w:val="28"/>
          <w:lang w:eastAsia="en-GB"/>
          <w14:cntxtAlts/>
        </w:rPr>
        <w:t xml:space="preserve">criteria for the learning. This will enable the children to identify where </w:t>
      </w:r>
      <w:r>
        <w:rPr>
          <w:rFonts w:cs="Arial"/>
          <w:bCs/>
          <w:color w:val="000000"/>
          <w:kern w:val="28"/>
          <w:lang w:eastAsia="en-GB"/>
          <w14:cntxtAlts/>
        </w:rPr>
        <w:t>their learning needs to improve</w:t>
      </w:r>
      <w:r w:rsidRPr="008906CB">
        <w:rPr>
          <w:rFonts w:cs="Arial"/>
          <w:bCs/>
          <w:color w:val="000000"/>
          <w:kern w:val="28"/>
          <w:lang w:eastAsia="en-GB"/>
          <w14:cntxtAlts/>
        </w:rPr>
        <w:t>.</w:t>
      </w:r>
    </w:p>
    <w:p w14:paraId="4B8483FB"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 </w:t>
      </w:r>
    </w:p>
    <w:p w14:paraId="35C7FE97" w14:textId="77777777" w:rsidR="008906CB" w:rsidRPr="008906CB" w:rsidRDefault="008906CB" w:rsidP="008906CB">
      <w:pPr>
        <w:spacing w:after="120" w:line="264" w:lineRule="auto"/>
        <w:rPr>
          <w:rFonts w:cs="Arial"/>
          <w:b/>
          <w:bCs/>
          <w:color w:val="000000"/>
          <w:kern w:val="28"/>
          <w:lang w:eastAsia="en-GB"/>
          <w14:cntxtAlts/>
        </w:rPr>
      </w:pPr>
      <w:r w:rsidRPr="008906CB">
        <w:rPr>
          <w:rFonts w:cs="Arial"/>
          <w:b/>
          <w:bCs/>
          <w:color w:val="000000"/>
          <w:kern w:val="28"/>
          <w:lang w:eastAsia="en-GB"/>
          <w14:cntxtAlts/>
        </w:rPr>
        <w:t>Feedback and Marking</w:t>
      </w:r>
    </w:p>
    <w:p w14:paraId="547EA87E"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 xml:space="preserve">Feedback from the teacher, learning support and their peers helps children to move forward with their learning immediately. Feedback and marking tells the child what they have learned and what they need to improve next time.  We expect children to respond to any written feedback.  </w:t>
      </w:r>
    </w:p>
    <w:p w14:paraId="1A12C81C"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Feedback and marking like this can be:</w:t>
      </w:r>
    </w:p>
    <w:p w14:paraId="5D93A7F2"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 Given during a lesson to give the child time to make improvements right away, or written after the lesson in the child’s book.</w:t>
      </w:r>
    </w:p>
    <w:p w14:paraId="049EDD96"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 Given verbally in a lesson or after some pieces of learning.</w:t>
      </w:r>
    </w:p>
    <w:p w14:paraId="5DA781D5"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 Given by the teacher, learning support, the child themselves or one of their classmates during the learning.</w:t>
      </w:r>
    </w:p>
    <w:p w14:paraId="7E2CA703" w14:textId="4C16AB5D" w:rsidR="008906CB" w:rsidRPr="008906CB" w:rsidRDefault="008906CB" w:rsidP="008906CB">
      <w:pPr>
        <w:spacing w:after="120" w:line="264" w:lineRule="auto"/>
        <w:rPr>
          <w:rFonts w:cs="Arial"/>
          <w:bCs/>
          <w:color w:val="000000"/>
          <w:kern w:val="28"/>
          <w:lang w:eastAsia="en-GB"/>
          <w14:cntxtAlts/>
        </w:rPr>
      </w:pPr>
      <w:r>
        <w:rPr>
          <w:rFonts w:cs="Arial"/>
          <w:bCs/>
          <w:color w:val="000000"/>
          <w:kern w:val="28"/>
          <w:lang w:eastAsia="en-GB"/>
          <w14:cntxtAlts/>
        </w:rPr>
        <w:t xml:space="preserve">- </w:t>
      </w:r>
      <w:r w:rsidRPr="008906CB">
        <w:rPr>
          <w:rFonts w:cs="Arial"/>
          <w:bCs/>
          <w:color w:val="000000"/>
          <w:kern w:val="28"/>
          <w:lang w:eastAsia="en-GB"/>
          <w14:cntxtAlts/>
        </w:rPr>
        <w:t xml:space="preserve">Your child may have edited or improved their learning and other children might have written in your child’s book too.  </w:t>
      </w:r>
    </w:p>
    <w:p w14:paraId="121007BE" w14:textId="2E49DB94" w:rsidR="008906CB" w:rsidRDefault="008906CB" w:rsidP="008906CB">
      <w:pPr>
        <w:widowControl w:val="0"/>
        <w:spacing w:after="96" w:line="264" w:lineRule="auto"/>
        <w:rPr>
          <w:rFonts w:ascii="Goudy Old Style" w:hAnsi="Goudy Old Style"/>
          <w:color w:val="000000"/>
          <w:kern w:val="28"/>
          <w:sz w:val="20"/>
          <w:szCs w:val="20"/>
          <w:lang w:eastAsia="en-GB"/>
          <w14:cntxtAlts/>
        </w:rPr>
      </w:pPr>
    </w:p>
    <w:p w14:paraId="57E666C9" w14:textId="77777777" w:rsidR="008906CB" w:rsidRPr="008906CB" w:rsidRDefault="008906CB" w:rsidP="008906CB">
      <w:pPr>
        <w:spacing w:after="120" w:line="264" w:lineRule="auto"/>
        <w:rPr>
          <w:rFonts w:cs="Arial"/>
          <w:b/>
          <w:bCs/>
          <w:color w:val="000000"/>
          <w:kern w:val="28"/>
          <w:lang w:eastAsia="en-GB"/>
          <w14:cntxtAlts/>
        </w:rPr>
      </w:pPr>
      <w:r w:rsidRPr="008906CB">
        <w:rPr>
          <w:rFonts w:cs="Arial"/>
          <w:b/>
          <w:bCs/>
          <w:color w:val="000000"/>
          <w:kern w:val="28"/>
          <w:lang w:eastAsia="en-GB"/>
          <w14:cntxtAlts/>
        </w:rPr>
        <w:t>Growth Mindset Vs  Fixed Mindset</w:t>
      </w:r>
    </w:p>
    <w:p w14:paraId="3D021B77" w14:textId="05D57F66"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We want our children to have a ‘growth mindset’ so they are able to embrace challenge, learn to be resilient, know that effort is the path to success, le</w:t>
      </w:r>
      <w:r>
        <w:rPr>
          <w:rFonts w:cs="Arial"/>
          <w:bCs/>
          <w:color w:val="000000"/>
          <w:kern w:val="28"/>
          <w:lang w:eastAsia="en-GB"/>
          <w14:cntxtAlts/>
        </w:rPr>
        <w:t>a</w:t>
      </w:r>
      <w:r w:rsidRPr="008906CB">
        <w:rPr>
          <w:rFonts w:cs="Arial"/>
          <w:bCs/>
          <w:color w:val="000000"/>
          <w:kern w:val="28"/>
          <w:lang w:eastAsia="en-GB"/>
          <w14:cntxtAlts/>
        </w:rPr>
        <w:t xml:space="preserve">rn from feedback and be inspired by the success of others.  </w:t>
      </w:r>
    </w:p>
    <w:p w14:paraId="14E47408"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A mindset is an attitude or way of thought that determines how you deal and respond to situations.</w:t>
      </w:r>
    </w:p>
    <w:p w14:paraId="1B441B8B"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A growth mindset is a belief that skills and abilities can be developed over time, with practise and effort.</w:t>
      </w:r>
    </w:p>
    <w:p w14:paraId="1EE165A9" w14:textId="77777777" w:rsidR="008906CB" w:rsidRPr="008906CB" w:rsidRDefault="008906CB" w:rsidP="008906CB">
      <w:pPr>
        <w:spacing w:after="120" w:line="264" w:lineRule="auto"/>
        <w:rPr>
          <w:rFonts w:cs="Arial"/>
          <w:bCs/>
          <w:color w:val="000000"/>
          <w:kern w:val="28"/>
          <w:lang w:eastAsia="en-GB"/>
          <w14:cntxtAlts/>
        </w:rPr>
      </w:pPr>
      <w:r w:rsidRPr="008906CB">
        <w:rPr>
          <w:rFonts w:cs="Arial"/>
          <w:bCs/>
          <w:color w:val="000000"/>
          <w:kern w:val="28"/>
          <w:lang w:eastAsia="en-GB"/>
          <w14:cntxtAlts/>
        </w:rPr>
        <w:t>In a fixed mindset students believe their basic abilities, their intelligence, their talents, are just fixed traits that cannot improve.</w:t>
      </w:r>
    </w:p>
    <w:p w14:paraId="4805C6C8" w14:textId="77777777" w:rsidR="008906CB" w:rsidRPr="008906CB" w:rsidRDefault="008906CB" w:rsidP="008906CB">
      <w:pPr>
        <w:widowControl w:val="0"/>
        <w:spacing w:after="96" w:line="264" w:lineRule="auto"/>
        <w:rPr>
          <w:rFonts w:ascii="Goudy Old Style" w:hAnsi="Goudy Old Style"/>
          <w:color w:val="000000"/>
          <w:kern w:val="28"/>
          <w:sz w:val="20"/>
          <w:szCs w:val="20"/>
          <w:lang w:eastAsia="en-GB"/>
          <w14:cntxtAlts/>
        </w:rPr>
      </w:pPr>
      <w:r w:rsidRPr="008906CB">
        <w:rPr>
          <w:rFonts w:ascii="Goudy Old Style" w:hAnsi="Goudy Old Style"/>
          <w:color w:val="000000"/>
          <w:kern w:val="28"/>
          <w:sz w:val="20"/>
          <w:szCs w:val="20"/>
          <w:lang w:eastAsia="en-GB"/>
          <w14:cntxtAlts/>
        </w:rPr>
        <w:t> </w:t>
      </w:r>
    </w:p>
    <w:p w14:paraId="6AF83E83" w14:textId="217114BF" w:rsidR="008906CB" w:rsidRPr="008906CB" w:rsidRDefault="008906CB" w:rsidP="008906CB">
      <w:pPr>
        <w:widowControl w:val="0"/>
        <w:spacing w:after="96" w:line="264" w:lineRule="auto"/>
        <w:rPr>
          <w:rFonts w:cs="Arial"/>
          <w:color w:val="000000"/>
          <w:kern w:val="28"/>
          <w:lang w:eastAsia="en-GB"/>
          <w14:cntxtAlts/>
        </w:rPr>
      </w:pPr>
      <w:r>
        <w:rPr>
          <w:rFonts w:cs="Arial"/>
          <w:i/>
          <w:iCs/>
          <w:color w:val="000000"/>
          <w:kern w:val="28"/>
          <w:lang w:eastAsia="en-GB"/>
          <w14:cntxtAlts/>
        </w:rPr>
        <w:t>‘</w:t>
      </w:r>
      <w:r w:rsidRPr="008906CB">
        <w:rPr>
          <w:rFonts w:cs="Arial"/>
          <w:i/>
          <w:iCs/>
          <w:color w:val="000000"/>
          <w:kern w:val="28"/>
          <w:lang w:eastAsia="en-GB"/>
          <w14:cntxtAlts/>
        </w:rPr>
        <w:t xml:space="preserve">Tell me and I’ll forget; teach me and I may remember; involve me and I’ll learn.’ </w:t>
      </w:r>
    </w:p>
    <w:p w14:paraId="50831369"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Benjamin Franklin</w:t>
      </w:r>
    </w:p>
    <w:p w14:paraId="5DD707DF" w14:textId="733D6846" w:rsidR="008906CB" w:rsidRPr="008906CB" w:rsidRDefault="008906CB" w:rsidP="008906CB">
      <w:pPr>
        <w:widowControl w:val="0"/>
        <w:spacing w:after="96" w:line="264" w:lineRule="auto"/>
        <w:rPr>
          <w:rFonts w:cs="Arial"/>
          <w:i/>
          <w:iCs/>
          <w:color w:val="000000"/>
          <w:kern w:val="28"/>
          <w:lang w:eastAsia="en-GB"/>
          <w14:cntxtAlts/>
        </w:rPr>
      </w:pPr>
      <w:r w:rsidRPr="008906CB">
        <w:rPr>
          <w:rFonts w:cs="Arial"/>
          <w:color w:val="000000"/>
          <w:kern w:val="28"/>
          <w:lang w:eastAsia="en-GB"/>
          <w14:cntxtAlts/>
        </w:rPr>
        <w:t> ‘</w:t>
      </w:r>
      <w:r w:rsidRPr="008906CB">
        <w:rPr>
          <w:rFonts w:cs="Arial"/>
          <w:i/>
          <w:iCs/>
          <w:color w:val="000000"/>
          <w:kern w:val="28"/>
          <w:lang w:eastAsia="en-GB"/>
          <w14:cntxtAlts/>
        </w:rPr>
        <w:t>We learn from failure, not from success.’</w:t>
      </w:r>
    </w:p>
    <w:p w14:paraId="1D55CD4E"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Bram Stoker</w:t>
      </w:r>
    </w:p>
    <w:p w14:paraId="68F4A0C1" w14:textId="468D1B13" w:rsidR="008906CB" w:rsidRPr="008906CB" w:rsidRDefault="008906CB" w:rsidP="008906CB">
      <w:pPr>
        <w:widowControl w:val="0"/>
        <w:spacing w:after="96" w:line="264" w:lineRule="auto"/>
        <w:rPr>
          <w:rFonts w:cs="Arial"/>
          <w:i/>
          <w:iCs/>
          <w:color w:val="000000"/>
          <w:kern w:val="28"/>
          <w:lang w:eastAsia="en-GB"/>
          <w14:cntxtAlts/>
        </w:rPr>
      </w:pPr>
      <w:r w:rsidRPr="008906CB">
        <w:rPr>
          <w:rFonts w:cs="Arial"/>
          <w:color w:val="000000"/>
          <w:kern w:val="28"/>
          <w:lang w:eastAsia="en-GB"/>
          <w14:cntxtAlts/>
        </w:rPr>
        <w:t>‘</w:t>
      </w:r>
      <w:r w:rsidRPr="008906CB">
        <w:rPr>
          <w:rFonts w:cs="Arial"/>
          <w:i/>
          <w:iCs/>
          <w:color w:val="000000"/>
          <w:kern w:val="28"/>
          <w:lang w:eastAsia="en-GB"/>
          <w14:cntxtAlts/>
        </w:rPr>
        <w:t>When you know better, you do better.’</w:t>
      </w:r>
    </w:p>
    <w:p w14:paraId="0BC7F40B"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Mary Angelou</w:t>
      </w:r>
    </w:p>
    <w:p w14:paraId="7B4F00E5" w14:textId="77777777" w:rsidR="008906CB" w:rsidRPr="008906CB" w:rsidRDefault="008906CB" w:rsidP="008906CB">
      <w:pPr>
        <w:widowControl w:val="0"/>
        <w:spacing w:after="96" w:line="264" w:lineRule="auto"/>
        <w:rPr>
          <w:rFonts w:cs="Arial"/>
          <w:i/>
          <w:iCs/>
          <w:color w:val="000000"/>
          <w:kern w:val="28"/>
          <w:lang w:eastAsia="en-GB"/>
          <w14:cntxtAlts/>
        </w:rPr>
      </w:pPr>
      <w:r w:rsidRPr="008906CB">
        <w:rPr>
          <w:rFonts w:cs="Arial"/>
          <w:color w:val="000000"/>
          <w:kern w:val="28"/>
          <w:lang w:eastAsia="en-GB"/>
          <w14:cntxtAlts/>
        </w:rPr>
        <w:t>‘</w:t>
      </w:r>
      <w:r w:rsidRPr="008906CB">
        <w:rPr>
          <w:rFonts w:cs="Arial"/>
          <w:i/>
          <w:iCs/>
          <w:color w:val="000000"/>
          <w:kern w:val="28"/>
          <w:lang w:eastAsia="en-GB"/>
          <w14:cntxtAlts/>
        </w:rPr>
        <w:t>We are not what we know but what we are willing to learn.’</w:t>
      </w:r>
    </w:p>
    <w:p w14:paraId="20E23F7D"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Mary Catherine Bateson</w:t>
      </w:r>
    </w:p>
    <w:p w14:paraId="7D3C2A4D" w14:textId="77777777" w:rsidR="008906CB" w:rsidRPr="008906CB" w:rsidRDefault="008906CB" w:rsidP="008906CB">
      <w:pPr>
        <w:widowControl w:val="0"/>
        <w:spacing w:after="96" w:line="264" w:lineRule="auto"/>
        <w:rPr>
          <w:rFonts w:cs="Arial"/>
          <w:i/>
          <w:iCs/>
          <w:color w:val="000000"/>
          <w:kern w:val="28"/>
          <w:lang w:eastAsia="en-GB"/>
          <w14:cntxtAlts/>
        </w:rPr>
      </w:pPr>
      <w:r w:rsidRPr="008906CB">
        <w:rPr>
          <w:rFonts w:cs="Arial"/>
          <w:color w:val="000000"/>
          <w:kern w:val="28"/>
          <w:lang w:eastAsia="en-GB"/>
          <w14:cntxtAlts/>
        </w:rPr>
        <w:t>‘</w:t>
      </w:r>
      <w:r w:rsidRPr="008906CB">
        <w:rPr>
          <w:rFonts w:cs="Arial"/>
          <w:i/>
          <w:iCs/>
          <w:color w:val="000000"/>
          <w:kern w:val="28"/>
          <w:lang w:eastAsia="en-GB"/>
          <w14:cntxtAlts/>
        </w:rPr>
        <w:t>Even the smallest person can change the course of the future.’</w:t>
      </w:r>
    </w:p>
    <w:p w14:paraId="082FDA1E" w14:textId="77777777" w:rsidR="008906CB" w:rsidRPr="008906CB" w:rsidRDefault="008906CB" w:rsidP="008906CB">
      <w:pPr>
        <w:widowControl w:val="0"/>
        <w:spacing w:after="96" w:line="264" w:lineRule="auto"/>
        <w:rPr>
          <w:rFonts w:cs="Arial"/>
          <w:color w:val="000000"/>
          <w:kern w:val="28"/>
          <w:lang w:eastAsia="en-GB"/>
          <w14:cntxtAlts/>
        </w:rPr>
      </w:pPr>
      <w:r w:rsidRPr="008906CB">
        <w:rPr>
          <w:rFonts w:cs="Arial"/>
          <w:color w:val="000000"/>
          <w:kern w:val="28"/>
          <w:lang w:eastAsia="en-GB"/>
          <w14:cntxtAlts/>
        </w:rPr>
        <w:t>J.R.R. Tolkein</w:t>
      </w:r>
    </w:p>
    <w:p w14:paraId="2ECF540B" w14:textId="77777777" w:rsidR="008906CB" w:rsidRPr="008906CB" w:rsidRDefault="008906CB" w:rsidP="008906CB">
      <w:pPr>
        <w:widowControl w:val="0"/>
        <w:spacing w:after="96" w:line="264" w:lineRule="auto"/>
        <w:rPr>
          <w:rFonts w:ascii="Goudy Old Style" w:hAnsi="Goudy Old Style"/>
          <w:color w:val="000000"/>
          <w:kern w:val="28"/>
          <w:sz w:val="20"/>
          <w:szCs w:val="20"/>
          <w:lang w:eastAsia="en-GB"/>
          <w14:cntxtAlts/>
        </w:rPr>
      </w:pPr>
      <w:r w:rsidRPr="008906CB">
        <w:rPr>
          <w:rFonts w:ascii="Goudy Old Style" w:hAnsi="Goudy Old Style"/>
          <w:color w:val="000000"/>
          <w:kern w:val="28"/>
          <w:sz w:val="20"/>
          <w:szCs w:val="20"/>
          <w:lang w:eastAsia="en-GB"/>
          <w14:cntxtAlts/>
        </w:rPr>
        <w:t> </w:t>
      </w:r>
    </w:p>
    <w:p w14:paraId="3F045FAE" w14:textId="77777777" w:rsidR="00A17D43" w:rsidRPr="00A17D43" w:rsidRDefault="00A17D43" w:rsidP="00A17D43">
      <w:pPr>
        <w:spacing w:after="120"/>
        <w:rPr>
          <w:rFonts w:cs="Arial"/>
          <w:b/>
        </w:rPr>
      </w:pPr>
      <w:r w:rsidRPr="00A17D43">
        <w:rPr>
          <w:rFonts w:cs="Arial"/>
          <w:b/>
        </w:rPr>
        <w:lastRenderedPageBreak/>
        <w:t>Organisation</w:t>
      </w:r>
    </w:p>
    <w:p w14:paraId="25D75F45" w14:textId="2990E635" w:rsidR="00A17D43" w:rsidRPr="00A17D43" w:rsidRDefault="00A17D43" w:rsidP="00A17D43">
      <w:pPr>
        <w:spacing w:after="120"/>
        <w:rPr>
          <w:rFonts w:cs="Arial"/>
        </w:rPr>
      </w:pPr>
      <w:r w:rsidRPr="00A17D43">
        <w:rPr>
          <w:rFonts w:cs="Arial"/>
        </w:rPr>
        <w:t xml:space="preserve">As </w:t>
      </w:r>
      <w:r>
        <w:rPr>
          <w:rFonts w:cs="Arial"/>
        </w:rPr>
        <w:t>a p</w:t>
      </w:r>
      <w:r w:rsidRPr="00A17D43">
        <w:rPr>
          <w:rFonts w:cs="Arial"/>
        </w:rPr>
        <w:t xml:space="preserve">rimary phase </w:t>
      </w:r>
      <w:r>
        <w:rPr>
          <w:rFonts w:cs="Arial"/>
        </w:rPr>
        <w:t>s</w:t>
      </w:r>
      <w:r w:rsidRPr="00A17D43">
        <w:rPr>
          <w:rFonts w:cs="Arial"/>
        </w:rPr>
        <w:t xml:space="preserve">chools our expectation is that all teachers teach the full range of curriculum subjects. Nevertheless we recognise that there are specialist teachers within our staff </w:t>
      </w:r>
      <w:r>
        <w:rPr>
          <w:rFonts w:cs="Arial"/>
        </w:rPr>
        <w:t xml:space="preserve">and that the school employs staff from outside agencies </w:t>
      </w:r>
      <w:r w:rsidRPr="00A17D43">
        <w:rPr>
          <w:rFonts w:cs="Arial"/>
        </w:rPr>
        <w:t xml:space="preserve">and that some subjects will be taught by a specialist teacher e.g. </w:t>
      </w:r>
      <w:r>
        <w:rPr>
          <w:rFonts w:cs="Arial"/>
        </w:rPr>
        <w:t xml:space="preserve">PE, </w:t>
      </w:r>
      <w:r w:rsidRPr="00A17D43">
        <w:rPr>
          <w:rFonts w:cs="Arial"/>
        </w:rPr>
        <w:t xml:space="preserve">music. </w:t>
      </w:r>
    </w:p>
    <w:p w14:paraId="24E6C932" w14:textId="77777777" w:rsidR="00A368B2" w:rsidRDefault="00A368B2" w:rsidP="002B1953">
      <w:pPr>
        <w:spacing w:after="120"/>
        <w:ind w:hanging="720"/>
        <w:rPr>
          <w:rFonts w:cs="Arial"/>
        </w:rPr>
      </w:pPr>
    </w:p>
    <w:p w14:paraId="1C937E24" w14:textId="615AFB2D" w:rsidR="002B1953" w:rsidRDefault="002B1953" w:rsidP="00A368B2">
      <w:pPr>
        <w:spacing w:after="120"/>
        <w:rPr>
          <w:rFonts w:cs="Arial"/>
          <w:b/>
        </w:rPr>
      </w:pPr>
      <w:r w:rsidRPr="002B1953">
        <w:rPr>
          <w:rFonts w:cs="Arial"/>
          <w:b/>
        </w:rPr>
        <w:t>The role of the parents</w:t>
      </w:r>
    </w:p>
    <w:p w14:paraId="031BC797" w14:textId="63B77656" w:rsidR="002B1953" w:rsidRDefault="002B1953" w:rsidP="00A368B2">
      <w:pPr>
        <w:spacing w:after="120"/>
        <w:rPr>
          <w:rFonts w:cs="Arial"/>
          <w:b/>
        </w:rPr>
      </w:pPr>
      <w:r w:rsidRPr="00B902C5">
        <w:rPr>
          <w:rFonts w:cs="Arial"/>
        </w:rPr>
        <w:t xml:space="preserve">Parents play a crucial role part in ensuring that their children are responsible for their own </w:t>
      </w:r>
      <w:r>
        <w:rPr>
          <w:rFonts w:cs="Arial"/>
        </w:rPr>
        <w:t xml:space="preserve">learning and </w:t>
      </w:r>
      <w:r w:rsidRPr="00B902C5">
        <w:rPr>
          <w:rFonts w:cs="Arial"/>
        </w:rPr>
        <w:t xml:space="preserve">behaviour </w:t>
      </w:r>
      <w:r>
        <w:rPr>
          <w:rFonts w:cs="Arial"/>
        </w:rPr>
        <w:t xml:space="preserve">for learning </w:t>
      </w:r>
      <w:r w:rsidRPr="00B902C5">
        <w:rPr>
          <w:rFonts w:cs="Arial"/>
        </w:rPr>
        <w:t xml:space="preserve">in school.  </w:t>
      </w:r>
    </w:p>
    <w:p w14:paraId="7CB90FC8" w14:textId="77777777" w:rsidR="002B1953" w:rsidRPr="002B1953" w:rsidRDefault="002B1953" w:rsidP="002B1953">
      <w:pPr>
        <w:spacing w:after="120"/>
        <w:rPr>
          <w:rFonts w:cs="Arial"/>
        </w:rPr>
      </w:pPr>
      <w:r w:rsidRPr="002B1953">
        <w:rPr>
          <w:rFonts w:cs="Arial"/>
          <w:b/>
        </w:rPr>
        <w:t>•</w:t>
      </w:r>
      <w:r w:rsidRPr="002B1953">
        <w:rPr>
          <w:rFonts w:cs="Arial"/>
          <w:b/>
        </w:rPr>
        <w:tab/>
      </w:r>
      <w:r w:rsidRPr="002B1953">
        <w:rPr>
          <w:rFonts w:cs="Arial"/>
        </w:rPr>
        <w:t>Ensure their children attend regularly and punctually</w:t>
      </w:r>
    </w:p>
    <w:p w14:paraId="629F6856" w14:textId="1043AFB1" w:rsidR="002B1953" w:rsidRPr="002B1953" w:rsidRDefault="002B1953" w:rsidP="002B1953">
      <w:pPr>
        <w:spacing w:after="120"/>
        <w:rPr>
          <w:rFonts w:cs="Arial"/>
        </w:rPr>
      </w:pPr>
      <w:r w:rsidRPr="002B1953">
        <w:rPr>
          <w:rFonts w:cs="Arial"/>
        </w:rPr>
        <w:t>•</w:t>
      </w:r>
      <w:r w:rsidRPr="002B1953">
        <w:rPr>
          <w:rFonts w:cs="Arial"/>
        </w:rPr>
        <w:tab/>
        <w:t>Support the ethos of the school</w:t>
      </w:r>
      <w:r>
        <w:rPr>
          <w:rFonts w:cs="Arial"/>
        </w:rPr>
        <w:t>, the Curbar Code</w:t>
      </w:r>
      <w:r w:rsidRPr="002B1953">
        <w:rPr>
          <w:rFonts w:cs="Arial"/>
        </w:rPr>
        <w:t xml:space="preserve"> and the class charters</w:t>
      </w:r>
    </w:p>
    <w:p w14:paraId="18728EAD" w14:textId="77777777" w:rsidR="002B1953" w:rsidRPr="002B1953" w:rsidRDefault="002B1953" w:rsidP="002B1953">
      <w:pPr>
        <w:spacing w:after="120"/>
        <w:ind w:left="720" w:hanging="720"/>
        <w:rPr>
          <w:rFonts w:cs="Arial"/>
        </w:rPr>
      </w:pPr>
      <w:r w:rsidRPr="002B1953">
        <w:rPr>
          <w:rFonts w:cs="Arial"/>
        </w:rPr>
        <w:t>•</w:t>
      </w:r>
      <w:r w:rsidRPr="002B1953">
        <w:rPr>
          <w:rFonts w:cs="Arial"/>
        </w:rPr>
        <w:tab/>
        <w:t>Share responsibility for their children’s learning, be realistic and offer encouragement and praise</w:t>
      </w:r>
    </w:p>
    <w:p w14:paraId="7DD837BE" w14:textId="77777777" w:rsidR="002B1953" w:rsidRPr="002B1953" w:rsidRDefault="002B1953" w:rsidP="002B1953">
      <w:pPr>
        <w:spacing w:after="120"/>
        <w:rPr>
          <w:rFonts w:cs="Arial"/>
        </w:rPr>
      </w:pPr>
      <w:r w:rsidRPr="002B1953">
        <w:rPr>
          <w:rFonts w:cs="Arial"/>
        </w:rPr>
        <w:t>•</w:t>
      </w:r>
      <w:r w:rsidRPr="002B1953">
        <w:rPr>
          <w:rFonts w:cs="Arial"/>
        </w:rPr>
        <w:tab/>
        <w:t>Attend parent’s evenings and curriculum meetings</w:t>
      </w:r>
    </w:p>
    <w:p w14:paraId="6ADF7D5D" w14:textId="4CE4B90F" w:rsidR="002B1953" w:rsidRPr="002B1953" w:rsidRDefault="002B1953" w:rsidP="002B1953">
      <w:pPr>
        <w:spacing w:after="120"/>
        <w:rPr>
          <w:rFonts w:cs="Arial"/>
        </w:rPr>
      </w:pPr>
      <w:r w:rsidRPr="002B1953">
        <w:rPr>
          <w:rFonts w:cs="Arial"/>
        </w:rPr>
        <w:t>•</w:t>
      </w:r>
      <w:r w:rsidRPr="002B1953">
        <w:rPr>
          <w:rFonts w:cs="Arial"/>
        </w:rPr>
        <w:tab/>
        <w:t>Support the children including homework which may be set</w:t>
      </w:r>
    </w:p>
    <w:p w14:paraId="1AD9570B" w14:textId="0FB7C2BD" w:rsidR="002B1953" w:rsidRPr="002B1953" w:rsidRDefault="002B1953" w:rsidP="002B1953">
      <w:pPr>
        <w:spacing w:after="120"/>
        <w:rPr>
          <w:rFonts w:cs="Arial"/>
        </w:rPr>
      </w:pPr>
      <w:r w:rsidRPr="002B1953">
        <w:rPr>
          <w:rFonts w:cs="Arial"/>
        </w:rPr>
        <w:t>•</w:t>
      </w:r>
      <w:r w:rsidRPr="002B1953">
        <w:rPr>
          <w:rFonts w:cs="Arial"/>
        </w:rPr>
        <w:tab/>
        <w:t>Encourage independence</w:t>
      </w:r>
      <w:r>
        <w:rPr>
          <w:rFonts w:cs="Arial"/>
        </w:rPr>
        <w:t xml:space="preserve"> and resilience</w:t>
      </w:r>
      <w:r w:rsidRPr="002B1953">
        <w:rPr>
          <w:rFonts w:cs="Arial"/>
        </w:rPr>
        <w:t xml:space="preserve"> in their children</w:t>
      </w:r>
    </w:p>
    <w:p w14:paraId="1EECF706" w14:textId="77777777" w:rsidR="002B1953" w:rsidRPr="002B1953" w:rsidRDefault="002B1953" w:rsidP="002B1953">
      <w:pPr>
        <w:spacing w:after="120"/>
        <w:rPr>
          <w:rFonts w:cs="Arial"/>
        </w:rPr>
      </w:pPr>
      <w:r w:rsidRPr="002B1953">
        <w:rPr>
          <w:rFonts w:cs="Arial"/>
        </w:rPr>
        <w:t>•</w:t>
      </w:r>
      <w:r w:rsidRPr="002B1953">
        <w:rPr>
          <w:rFonts w:cs="Arial"/>
        </w:rPr>
        <w:tab/>
        <w:t>Communicate with staff any concerns about their children</w:t>
      </w:r>
    </w:p>
    <w:p w14:paraId="7A62CDDA" w14:textId="03CD533C" w:rsidR="002B1953" w:rsidRDefault="002B1953" w:rsidP="002B1953">
      <w:pPr>
        <w:spacing w:after="120"/>
        <w:rPr>
          <w:rFonts w:cs="Arial"/>
        </w:rPr>
      </w:pPr>
      <w:r w:rsidRPr="002B1953">
        <w:rPr>
          <w:rFonts w:cs="Arial"/>
        </w:rPr>
        <w:t>•</w:t>
      </w:r>
      <w:r w:rsidRPr="002B1953">
        <w:rPr>
          <w:rFonts w:cs="Arial"/>
        </w:rPr>
        <w:tab/>
        <w:t>Respect other members of the school community</w:t>
      </w:r>
    </w:p>
    <w:p w14:paraId="36DC4949" w14:textId="77777777" w:rsidR="00A17D43" w:rsidRPr="002B1953" w:rsidRDefault="00A17D43" w:rsidP="002B1953">
      <w:pPr>
        <w:spacing w:after="120"/>
        <w:rPr>
          <w:rFonts w:cs="Arial"/>
        </w:rPr>
      </w:pPr>
    </w:p>
    <w:p w14:paraId="474862B4" w14:textId="77777777" w:rsidR="00A17D43" w:rsidRDefault="00A17D43" w:rsidP="00A17D43">
      <w:pPr>
        <w:pStyle w:val="NoSpacing"/>
        <w:rPr>
          <w:rFonts w:ascii="Arial" w:hAnsi="Arial" w:cs="Arial"/>
          <w:b/>
          <w:sz w:val="24"/>
          <w:szCs w:val="24"/>
          <w:lang w:eastAsia="en-GB"/>
        </w:rPr>
      </w:pPr>
      <w:r>
        <w:rPr>
          <w:rFonts w:ascii="Arial" w:hAnsi="Arial" w:cs="Arial"/>
          <w:b/>
          <w:sz w:val="24"/>
          <w:szCs w:val="24"/>
          <w:lang w:eastAsia="en-GB"/>
        </w:rPr>
        <w:t>The role of the headteacher</w:t>
      </w:r>
    </w:p>
    <w:p w14:paraId="3EFF643D" w14:textId="77777777" w:rsidR="00A17D43" w:rsidRDefault="00A17D43" w:rsidP="00A17D43">
      <w:pPr>
        <w:pStyle w:val="NoSpacing"/>
        <w:rPr>
          <w:rFonts w:ascii="Arial" w:hAnsi="Arial" w:cs="Arial"/>
          <w:b/>
          <w:sz w:val="24"/>
          <w:szCs w:val="24"/>
          <w:lang w:eastAsia="en-GB"/>
        </w:rPr>
      </w:pPr>
    </w:p>
    <w:p w14:paraId="66B5519F" w14:textId="0EC4A600" w:rsidR="00A17D43" w:rsidRDefault="00A17D43" w:rsidP="00A17D43">
      <w:pPr>
        <w:autoSpaceDE w:val="0"/>
        <w:autoSpaceDN w:val="0"/>
        <w:adjustRightInd w:val="0"/>
        <w:rPr>
          <w:rFonts w:cs="Arial"/>
          <w:color w:val="000000"/>
          <w:lang w:eastAsia="en-GB"/>
        </w:rPr>
      </w:pPr>
      <w:r w:rsidRPr="008D146B">
        <w:rPr>
          <w:rFonts w:cs="Arial"/>
          <w:color w:val="000000"/>
          <w:lang w:eastAsia="en-GB"/>
        </w:rPr>
        <w:t>It is the res</w:t>
      </w:r>
      <w:r>
        <w:rPr>
          <w:rFonts w:cs="Arial"/>
          <w:color w:val="000000"/>
          <w:lang w:eastAsia="en-GB"/>
        </w:rPr>
        <w:t xml:space="preserve">ponsibility of the headteacher </w:t>
      </w:r>
      <w:r w:rsidRPr="008D146B">
        <w:rPr>
          <w:rFonts w:cs="Arial"/>
          <w:color w:val="000000"/>
          <w:lang w:eastAsia="en-GB"/>
        </w:rPr>
        <w:t xml:space="preserve">to implement </w:t>
      </w:r>
      <w:r w:rsidR="00224DEA">
        <w:rPr>
          <w:rFonts w:cs="Arial"/>
          <w:color w:val="000000"/>
          <w:lang w:eastAsia="en-GB"/>
        </w:rPr>
        <w:t xml:space="preserve">and monitor </w:t>
      </w:r>
      <w:r w:rsidRPr="008D146B">
        <w:rPr>
          <w:rFonts w:cs="Arial"/>
          <w:color w:val="000000"/>
          <w:lang w:eastAsia="en-GB"/>
        </w:rPr>
        <w:t xml:space="preserve">the school </w:t>
      </w:r>
      <w:r>
        <w:rPr>
          <w:rFonts w:cs="Arial"/>
          <w:color w:val="000000"/>
          <w:lang w:eastAsia="en-GB"/>
        </w:rPr>
        <w:t>teaching and learning</w:t>
      </w:r>
      <w:r w:rsidRPr="008D146B">
        <w:rPr>
          <w:rFonts w:cs="Arial"/>
          <w:color w:val="000000"/>
          <w:lang w:eastAsia="en-GB"/>
        </w:rPr>
        <w:t xml:space="preserve"> policy consistently throughout the school, and to report to governors, when requested, on t</w:t>
      </w:r>
      <w:r>
        <w:rPr>
          <w:rFonts w:cs="Arial"/>
          <w:color w:val="000000"/>
          <w:lang w:eastAsia="en-GB"/>
        </w:rPr>
        <w:t xml:space="preserve">he effectiveness of the policy.  </w:t>
      </w:r>
      <w:r w:rsidRPr="008D146B">
        <w:rPr>
          <w:rFonts w:cs="Arial"/>
          <w:color w:val="000000"/>
          <w:lang w:eastAsia="en-GB"/>
        </w:rPr>
        <w:t xml:space="preserve">The headteacher supports the staff by implementing the policy, by setting the standards </w:t>
      </w:r>
      <w:r>
        <w:rPr>
          <w:rFonts w:cs="Arial"/>
          <w:color w:val="000000"/>
          <w:lang w:eastAsia="en-GB"/>
        </w:rPr>
        <w:t xml:space="preserve">and modelling good practice in teaching and learning.  The staff are supported by the headteacher who will provide regular opportunities for continual professional development and reflection.  </w:t>
      </w:r>
      <w:r w:rsidR="00224DEA">
        <w:rPr>
          <w:rFonts w:cs="Arial"/>
          <w:color w:val="000000"/>
          <w:lang w:eastAsia="en-GB"/>
        </w:rPr>
        <w:t xml:space="preserve">The headteacher monitors the effectiveness </w:t>
      </w:r>
      <w:r w:rsidR="004C0764">
        <w:rPr>
          <w:rFonts w:cs="Arial"/>
          <w:color w:val="000000"/>
          <w:lang w:eastAsia="en-GB"/>
        </w:rPr>
        <w:t xml:space="preserve">of teaching and learning within the school’s Appraisal Policy and Performance Management process.  </w:t>
      </w:r>
    </w:p>
    <w:p w14:paraId="0F128C6A" w14:textId="77777777" w:rsidR="00A368B2" w:rsidRDefault="00A368B2" w:rsidP="004E64CA">
      <w:pPr>
        <w:autoSpaceDE w:val="0"/>
        <w:autoSpaceDN w:val="0"/>
        <w:adjustRightInd w:val="0"/>
        <w:rPr>
          <w:rFonts w:cs="Arial"/>
          <w:bCs/>
          <w:color w:val="000000"/>
          <w:lang w:eastAsia="en-GB"/>
        </w:rPr>
      </w:pPr>
    </w:p>
    <w:p w14:paraId="7CF167FF" w14:textId="77777777" w:rsidR="00A17D43" w:rsidRDefault="00A17D43" w:rsidP="00A17D43">
      <w:pPr>
        <w:autoSpaceDE w:val="0"/>
        <w:autoSpaceDN w:val="0"/>
        <w:adjustRightInd w:val="0"/>
        <w:rPr>
          <w:rFonts w:cs="Arial"/>
          <w:b/>
          <w:color w:val="000000"/>
          <w:lang w:eastAsia="en-GB"/>
        </w:rPr>
      </w:pPr>
      <w:r w:rsidRPr="00B902C5">
        <w:rPr>
          <w:rFonts w:cs="Arial"/>
          <w:b/>
          <w:color w:val="000000"/>
          <w:lang w:eastAsia="en-GB"/>
        </w:rPr>
        <w:t>The role of governors</w:t>
      </w:r>
      <w:r>
        <w:rPr>
          <w:rFonts w:cs="Arial"/>
          <w:b/>
          <w:color w:val="000000"/>
          <w:lang w:eastAsia="en-GB"/>
        </w:rPr>
        <w:t xml:space="preserve"> </w:t>
      </w:r>
    </w:p>
    <w:p w14:paraId="542FA908" w14:textId="77777777" w:rsidR="00A17D43" w:rsidRPr="00B902C5" w:rsidRDefault="00A17D43" w:rsidP="00A17D43">
      <w:pPr>
        <w:autoSpaceDE w:val="0"/>
        <w:autoSpaceDN w:val="0"/>
        <w:adjustRightInd w:val="0"/>
        <w:rPr>
          <w:rFonts w:cs="Arial"/>
          <w:b/>
          <w:color w:val="000000"/>
          <w:lang w:eastAsia="en-GB"/>
        </w:rPr>
      </w:pPr>
    </w:p>
    <w:p w14:paraId="2A3EE70C" w14:textId="5D4804D6" w:rsidR="00A17D43" w:rsidRPr="00A17D43" w:rsidRDefault="00A17D43" w:rsidP="00A17D43">
      <w:pPr>
        <w:spacing w:after="120"/>
        <w:rPr>
          <w:rFonts w:cs="Arial"/>
        </w:rPr>
      </w:pPr>
      <w:r w:rsidRPr="00B902C5">
        <w:rPr>
          <w:rFonts w:cs="Arial"/>
          <w:color w:val="000000"/>
          <w:lang w:eastAsia="en-GB"/>
        </w:rPr>
        <w:t xml:space="preserve">The governing body has the responsibility of setting down general guidelines on </w:t>
      </w:r>
      <w:r>
        <w:rPr>
          <w:rFonts w:cs="Arial"/>
          <w:color w:val="000000"/>
          <w:lang w:eastAsia="en-GB"/>
        </w:rPr>
        <w:t xml:space="preserve">teaching and learning </w:t>
      </w:r>
      <w:r w:rsidRPr="00B902C5">
        <w:rPr>
          <w:rFonts w:cs="Arial"/>
          <w:color w:val="000000"/>
          <w:lang w:eastAsia="en-GB"/>
        </w:rPr>
        <w:t xml:space="preserve">standards and of reviewing their effectiveness. </w:t>
      </w:r>
      <w:r w:rsidRPr="00A17D43">
        <w:rPr>
          <w:rFonts w:cs="Arial"/>
          <w:color w:val="000000"/>
          <w:lang w:eastAsia="en-GB"/>
        </w:rPr>
        <w:t xml:space="preserve">The governors should </w:t>
      </w:r>
      <w:r>
        <w:rPr>
          <w:rFonts w:cs="Arial"/>
        </w:rPr>
        <w:t>w</w:t>
      </w:r>
      <w:r w:rsidRPr="00A17D43">
        <w:rPr>
          <w:rFonts w:cs="Arial"/>
        </w:rPr>
        <w:t xml:space="preserve">ork in partnership with staff, pupils and parents to support the aims and objectives of the school and to ensure that the school policy is administered fairly and consistently. </w:t>
      </w:r>
    </w:p>
    <w:p w14:paraId="6689EF0E" w14:textId="77777777" w:rsidR="00A17D43" w:rsidRDefault="00A17D43" w:rsidP="00A17D43">
      <w:pPr>
        <w:autoSpaceDE w:val="0"/>
        <w:autoSpaceDN w:val="0"/>
        <w:adjustRightInd w:val="0"/>
        <w:rPr>
          <w:rFonts w:cs="Arial"/>
          <w:color w:val="000000"/>
          <w:lang w:eastAsia="en-GB"/>
        </w:rPr>
      </w:pPr>
    </w:p>
    <w:p w14:paraId="54A4DA28" w14:textId="2E1EA1E1" w:rsidR="00A17D43" w:rsidRDefault="00A17D43" w:rsidP="00A17D43">
      <w:pPr>
        <w:pStyle w:val="NoSpacing"/>
        <w:rPr>
          <w:rFonts w:ascii="Arial" w:hAnsi="Arial" w:cs="Arial"/>
          <w:sz w:val="24"/>
          <w:szCs w:val="24"/>
        </w:rPr>
      </w:pPr>
      <w:r w:rsidRPr="00B902C5">
        <w:rPr>
          <w:rFonts w:ascii="Arial" w:eastAsia="Times New Roman" w:hAnsi="Arial" w:cs="Arial"/>
          <w:color w:val="000000"/>
          <w:sz w:val="24"/>
          <w:szCs w:val="24"/>
          <w:lang w:eastAsia="en-GB"/>
        </w:rPr>
        <w:t xml:space="preserve">The headteacher has the day-to-day authority to implement the school </w:t>
      </w:r>
      <w:r>
        <w:rPr>
          <w:rFonts w:ascii="Arial" w:eastAsia="Times New Roman" w:hAnsi="Arial" w:cs="Arial"/>
          <w:color w:val="000000"/>
          <w:sz w:val="24"/>
          <w:szCs w:val="24"/>
          <w:lang w:eastAsia="en-GB"/>
        </w:rPr>
        <w:t>teaching and learning</w:t>
      </w:r>
      <w:r w:rsidRPr="00B902C5">
        <w:rPr>
          <w:rFonts w:ascii="Arial" w:eastAsia="Times New Roman" w:hAnsi="Arial" w:cs="Arial"/>
          <w:color w:val="000000"/>
          <w:sz w:val="24"/>
          <w:szCs w:val="24"/>
          <w:lang w:eastAsia="en-GB"/>
        </w:rPr>
        <w:t xml:space="preserve"> policy, but governors have the opportunity to discuss </w:t>
      </w:r>
      <w:r>
        <w:rPr>
          <w:rFonts w:ascii="Arial" w:eastAsia="Times New Roman" w:hAnsi="Arial" w:cs="Arial"/>
          <w:color w:val="000000"/>
          <w:sz w:val="24"/>
          <w:szCs w:val="24"/>
          <w:lang w:eastAsia="en-GB"/>
        </w:rPr>
        <w:t xml:space="preserve">teaching and learning </w:t>
      </w:r>
      <w:r w:rsidRPr="00B902C5">
        <w:rPr>
          <w:rFonts w:ascii="Arial" w:eastAsia="Times New Roman" w:hAnsi="Arial" w:cs="Arial"/>
          <w:color w:val="000000"/>
          <w:sz w:val="24"/>
          <w:szCs w:val="24"/>
          <w:lang w:eastAsia="en-GB"/>
        </w:rPr>
        <w:t xml:space="preserve">at meetings. The headteacher must take this into account when making decisions about matters of </w:t>
      </w:r>
      <w:r>
        <w:rPr>
          <w:rFonts w:ascii="Arial" w:eastAsia="Times New Roman" w:hAnsi="Arial" w:cs="Arial"/>
          <w:color w:val="000000"/>
          <w:sz w:val="24"/>
          <w:szCs w:val="24"/>
          <w:lang w:eastAsia="en-GB"/>
        </w:rPr>
        <w:t>teaching and learning</w:t>
      </w:r>
      <w:r w:rsidRPr="00B902C5">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p>
    <w:p w14:paraId="6414619B" w14:textId="77777777" w:rsidR="00A17D43" w:rsidRDefault="00A17D43" w:rsidP="004E64CA">
      <w:pPr>
        <w:autoSpaceDE w:val="0"/>
        <w:autoSpaceDN w:val="0"/>
        <w:adjustRightInd w:val="0"/>
        <w:rPr>
          <w:rFonts w:cs="Arial"/>
          <w:bCs/>
          <w:color w:val="000000"/>
          <w:lang w:eastAsia="en-GB"/>
        </w:rPr>
      </w:pPr>
    </w:p>
    <w:p w14:paraId="490193A5" w14:textId="77777777" w:rsidR="00A17D43" w:rsidRDefault="00A17D43" w:rsidP="00A17D43">
      <w:pPr>
        <w:autoSpaceDE w:val="0"/>
        <w:autoSpaceDN w:val="0"/>
        <w:adjustRightInd w:val="0"/>
        <w:rPr>
          <w:rFonts w:cs="Arial"/>
          <w:b/>
        </w:rPr>
      </w:pPr>
      <w:r w:rsidRPr="00A17D43">
        <w:rPr>
          <w:rFonts w:cs="Arial"/>
          <w:b/>
        </w:rPr>
        <w:t>Celebrating Achievement</w:t>
      </w:r>
    </w:p>
    <w:p w14:paraId="2D1DDC22" w14:textId="77777777" w:rsidR="00A17D43" w:rsidRPr="00A17D43" w:rsidRDefault="00A17D43" w:rsidP="00A17D43">
      <w:pPr>
        <w:autoSpaceDE w:val="0"/>
        <w:autoSpaceDN w:val="0"/>
        <w:adjustRightInd w:val="0"/>
        <w:rPr>
          <w:rFonts w:cs="Arial"/>
          <w:b/>
        </w:rPr>
      </w:pPr>
    </w:p>
    <w:p w14:paraId="5C89EC05" w14:textId="77777777" w:rsidR="00A17D43" w:rsidRDefault="00A17D43" w:rsidP="00A17D43">
      <w:pPr>
        <w:autoSpaceDE w:val="0"/>
        <w:autoSpaceDN w:val="0"/>
        <w:adjustRightInd w:val="0"/>
        <w:rPr>
          <w:rFonts w:cs="Arial"/>
        </w:rPr>
      </w:pPr>
      <w:r w:rsidRPr="00A17D43">
        <w:rPr>
          <w:rFonts w:cs="Arial"/>
        </w:rPr>
        <w:t>Social, physical, creative and academic achievements are celebrated in many ways as an ongoing process in all aspects of school life, by;</w:t>
      </w:r>
    </w:p>
    <w:p w14:paraId="6D92CAB5" w14:textId="77777777" w:rsidR="00A17D43" w:rsidRPr="00A17D43" w:rsidRDefault="00A17D43" w:rsidP="00A17D43">
      <w:pPr>
        <w:autoSpaceDE w:val="0"/>
        <w:autoSpaceDN w:val="0"/>
        <w:adjustRightInd w:val="0"/>
        <w:rPr>
          <w:rFonts w:cs="Arial"/>
        </w:rPr>
      </w:pPr>
    </w:p>
    <w:p w14:paraId="323055CE" w14:textId="77777777" w:rsidR="00A17D43" w:rsidRPr="00A17D43" w:rsidRDefault="00A17D43" w:rsidP="00832493">
      <w:pPr>
        <w:numPr>
          <w:ilvl w:val="0"/>
          <w:numId w:val="8"/>
        </w:numPr>
        <w:autoSpaceDE w:val="0"/>
        <w:autoSpaceDN w:val="0"/>
        <w:adjustRightInd w:val="0"/>
        <w:rPr>
          <w:rFonts w:cs="Arial"/>
        </w:rPr>
      </w:pPr>
      <w:r w:rsidRPr="00A17D43">
        <w:rPr>
          <w:rFonts w:cs="Arial"/>
        </w:rPr>
        <w:t>Verbal or written praise by teachers, peers, head and parents</w:t>
      </w:r>
    </w:p>
    <w:p w14:paraId="03589F73" w14:textId="77777777" w:rsidR="00A17D43" w:rsidRPr="00A17D43" w:rsidRDefault="00A17D43" w:rsidP="00832493">
      <w:pPr>
        <w:numPr>
          <w:ilvl w:val="0"/>
          <w:numId w:val="8"/>
        </w:numPr>
        <w:autoSpaceDE w:val="0"/>
        <w:autoSpaceDN w:val="0"/>
        <w:adjustRightInd w:val="0"/>
        <w:rPr>
          <w:rFonts w:cs="Arial"/>
        </w:rPr>
      </w:pPr>
      <w:r w:rsidRPr="00A17D43">
        <w:rPr>
          <w:rFonts w:cs="Arial"/>
        </w:rPr>
        <w:lastRenderedPageBreak/>
        <w:t>Displays of work</w:t>
      </w:r>
    </w:p>
    <w:p w14:paraId="79E9A98F" w14:textId="77777777" w:rsidR="00A17D43" w:rsidRPr="00A17D43" w:rsidRDefault="00A17D43" w:rsidP="00832493">
      <w:pPr>
        <w:numPr>
          <w:ilvl w:val="0"/>
          <w:numId w:val="8"/>
        </w:numPr>
        <w:autoSpaceDE w:val="0"/>
        <w:autoSpaceDN w:val="0"/>
        <w:adjustRightInd w:val="0"/>
        <w:rPr>
          <w:rFonts w:cs="Arial"/>
        </w:rPr>
      </w:pPr>
      <w:r w:rsidRPr="00A17D43">
        <w:rPr>
          <w:rFonts w:cs="Arial"/>
        </w:rPr>
        <w:t>Opportunities to perform or share</w:t>
      </w:r>
    </w:p>
    <w:p w14:paraId="141AC84A" w14:textId="77777777" w:rsidR="00A17D43" w:rsidRPr="00A17D43" w:rsidRDefault="00A17D43" w:rsidP="00832493">
      <w:pPr>
        <w:numPr>
          <w:ilvl w:val="0"/>
          <w:numId w:val="8"/>
        </w:numPr>
        <w:autoSpaceDE w:val="0"/>
        <w:autoSpaceDN w:val="0"/>
        <w:adjustRightInd w:val="0"/>
        <w:rPr>
          <w:rFonts w:cs="Arial"/>
        </w:rPr>
      </w:pPr>
      <w:r w:rsidRPr="00A17D43">
        <w:rPr>
          <w:rFonts w:cs="Arial"/>
        </w:rPr>
        <w:t>Encouraging self-esteem</w:t>
      </w:r>
    </w:p>
    <w:p w14:paraId="628283BD" w14:textId="77777777" w:rsidR="00A17D43" w:rsidRPr="00A17D43" w:rsidRDefault="00A17D43" w:rsidP="00832493">
      <w:pPr>
        <w:numPr>
          <w:ilvl w:val="0"/>
          <w:numId w:val="8"/>
        </w:numPr>
        <w:autoSpaceDE w:val="0"/>
        <w:autoSpaceDN w:val="0"/>
        <w:adjustRightInd w:val="0"/>
        <w:rPr>
          <w:rFonts w:cs="Arial"/>
        </w:rPr>
      </w:pPr>
      <w:r w:rsidRPr="00A17D43">
        <w:rPr>
          <w:rFonts w:cs="Arial"/>
        </w:rPr>
        <w:t>Rewards within our Behaviour Policy</w:t>
      </w:r>
    </w:p>
    <w:p w14:paraId="4404E717" w14:textId="77777777" w:rsidR="00A17D43" w:rsidRPr="00A17D43" w:rsidRDefault="00A17D43" w:rsidP="00832493">
      <w:pPr>
        <w:numPr>
          <w:ilvl w:val="0"/>
          <w:numId w:val="8"/>
        </w:numPr>
        <w:autoSpaceDE w:val="0"/>
        <w:autoSpaceDN w:val="0"/>
        <w:adjustRightInd w:val="0"/>
        <w:rPr>
          <w:rFonts w:cs="Arial"/>
        </w:rPr>
      </w:pPr>
      <w:r w:rsidRPr="00A17D43">
        <w:rPr>
          <w:rFonts w:cs="Arial"/>
        </w:rPr>
        <w:t xml:space="preserve">Sharing success with the community </w:t>
      </w:r>
    </w:p>
    <w:p w14:paraId="0B2239BF" w14:textId="77777777" w:rsidR="00A17D43" w:rsidRPr="00A17D43" w:rsidRDefault="00A17D43" w:rsidP="00A17D43">
      <w:pPr>
        <w:autoSpaceDE w:val="0"/>
        <w:autoSpaceDN w:val="0"/>
        <w:adjustRightInd w:val="0"/>
        <w:rPr>
          <w:rFonts w:cs="Arial"/>
        </w:rPr>
      </w:pPr>
    </w:p>
    <w:p w14:paraId="3B0E0670" w14:textId="083AA2ED" w:rsidR="00A17D43" w:rsidRDefault="00A17D43" w:rsidP="00A17D43">
      <w:pPr>
        <w:autoSpaceDE w:val="0"/>
        <w:autoSpaceDN w:val="0"/>
        <w:adjustRightInd w:val="0"/>
        <w:rPr>
          <w:rFonts w:cs="Arial"/>
          <w:b/>
        </w:rPr>
      </w:pPr>
      <w:r w:rsidRPr="00A17D43">
        <w:rPr>
          <w:rFonts w:cs="Arial"/>
          <w:b/>
        </w:rPr>
        <w:t>Strategies for ensuring progression and continuity</w:t>
      </w:r>
    </w:p>
    <w:p w14:paraId="4C892594" w14:textId="77777777" w:rsidR="00A17D43" w:rsidRPr="00A17D43" w:rsidRDefault="00A17D43" w:rsidP="00A17D43">
      <w:pPr>
        <w:autoSpaceDE w:val="0"/>
        <w:autoSpaceDN w:val="0"/>
        <w:adjustRightInd w:val="0"/>
        <w:rPr>
          <w:rFonts w:cs="Arial"/>
          <w:b/>
        </w:rPr>
      </w:pPr>
    </w:p>
    <w:p w14:paraId="2419DD6B" w14:textId="3B56119C" w:rsidR="00A17D43" w:rsidRDefault="00A17D43" w:rsidP="00A17D43">
      <w:pPr>
        <w:autoSpaceDE w:val="0"/>
        <w:autoSpaceDN w:val="0"/>
        <w:adjustRightInd w:val="0"/>
        <w:rPr>
          <w:rFonts w:cs="Arial"/>
          <w:i/>
        </w:rPr>
      </w:pPr>
      <w:r w:rsidRPr="00A17D43">
        <w:rPr>
          <w:rFonts w:cs="Arial"/>
          <w:i/>
        </w:rPr>
        <w:t>Planning</w:t>
      </w:r>
      <w:r>
        <w:rPr>
          <w:rFonts w:cs="Arial"/>
          <w:i/>
        </w:rPr>
        <w:t xml:space="preserve"> that includes: </w:t>
      </w:r>
    </w:p>
    <w:p w14:paraId="1E8A511A" w14:textId="77777777" w:rsidR="00A17D43" w:rsidRPr="00A17D43" w:rsidRDefault="00A17D43" w:rsidP="00A17D43">
      <w:pPr>
        <w:autoSpaceDE w:val="0"/>
        <w:autoSpaceDN w:val="0"/>
        <w:adjustRightInd w:val="0"/>
        <w:rPr>
          <w:rFonts w:cs="Arial"/>
          <w:i/>
        </w:rPr>
      </w:pPr>
    </w:p>
    <w:p w14:paraId="0F500679" w14:textId="77777777" w:rsidR="00A17D43" w:rsidRPr="00A17D43" w:rsidRDefault="00A17D43" w:rsidP="00832493">
      <w:pPr>
        <w:numPr>
          <w:ilvl w:val="0"/>
          <w:numId w:val="9"/>
        </w:numPr>
        <w:autoSpaceDE w:val="0"/>
        <w:autoSpaceDN w:val="0"/>
        <w:adjustRightInd w:val="0"/>
        <w:rPr>
          <w:rFonts w:cs="Arial"/>
        </w:rPr>
      </w:pPr>
      <w:r w:rsidRPr="00A17D43">
        <w:rPr>
          <w:rFonts w:cs="Arial"/>
        </w:rPr>
        <w:t xml:space="preserve">Rolling programme to deliver the full coverage of a balanced curriculum with a focus on core learning and to modify and update this as required by changing circumstances </w:t>
      </w:r>
    </w:p>
    <w:p w14:paraId="0C151711" w14:textId="77777777" w:rsidR="00A17D43" w:rsidRPr="00A17D43" w:rsidRDefault="00A17D43" w:rsidP="00832493">
      <w:pPr>
        <w:numPr>
          <w:ilvl w:val="0"/>
          <w:numId w:val="9"/>
        </w:numPr>
        <w:autoSpaceDE w:val="0"/>
        <w:autoSpaceDN w:val="0"/>
        <w:adjustRightInd w:val="0"/>
        <w:rPr>
          <w:rFonts w:cs="Arial"/>
        </w:rPr>
      </w:pPr>
      <w:r w:rsidRPr="00A17D43">
        <w:rPr>
          <w:rFonts w:cs="Arial"/>
        </w:rPr>
        <w:t>Schemes of work developed and reviewed</w:t>
      </w:r>
    </w:p>
    <w:p w14:paraId="2022A91D" w14:textId="77777777" w:rsidR="00A17D43" w:rsidRPr="00A17D43" w:rsidRDefault="00A17D43" w:rsidP="00832493">
      <w:pPr>
        <w:numPr>
          <w:ilvl w:val="0"/>
          <w:numId w:val="9"/>
        </w:numPr>
        <w:autoSpaceDE w:val="0"/>
        <w:autoSpaceDN w:val="0"/>
        <w:adjustRightInd w:val="0"/>
        <w:rPr>
          <w:rFonts w:cs="Arial"/>
        </w:rPr>
      </w:pPr>
      <w:r w:rsidRPr="00A17D43">
        <w:rPr>
          <w:rFonts w:cs="Arial"/>
        </w:rPr>
        <w:t>Medium term plans and weekly/daily plan drawn up by teachers</w:t>
      </w:r>
    </w:p>
    <w:p w14:paraId="6CBE9161" w14:textId="77777777" w:rsidR="00A17D43" w:rsidRPr="00A17D43" w:rsidRDefault="00A17D43" w:rsidP="00832493">
      <w:pPr>
        <w:numPr>
          <w:ilvl w:val="0"/>
          <w:numId w:val="9"/>
        </w:numPr>
        <w:autoSpaceDE w:val="0"/>
        <w:autoSpaceDN w:val="0"/>
        <w:adjustRightInd w:val="0"/>
        <w:rPr>
          <w:rFonts w:cs="Arial"/>
        </w:rPr>
      </w:pPr>
      <w:r w:rsidRPr="00A17D43">
        <w:rPr>
          <w:rFonts w:cs="Arial"/>
        </w:rPr>
        <w:t>Staff meetings to discuss curriculum developments and initiatives</w:t>
      </w:r>
    </w:p>
    <w:p w14:paraId="65DC19E4" w14:textId="28BAF61E" w:rsidR="00A17D43" w:rsidRPr="00A17D43" w:rsidRDefault="00A17D43" w:rsidP="00832493">
      <w:pPr>
        <w:numPr>
          <w:ilvl w:val="0"/>
          <w:numId w:val="9"/>
        </w:numPr>
        <w:autoSpaceDE w:val="0"/>
        <w:autoSpaceDN w:val="0"/>
        <w:adjustRightInd w:val="0"/>
        <w:rPr>
          <w:rFonts w:cs="Arial"/>
        </w:rPr>
      </w:pPr>
      <w:r w:rsidRPr="00A17D43">
        <w:rPr>
          <w:rFonts w:cs="Arial"/>
        </w:rPr>
        <w:t xml:space="preserve">Monitoring of progress by </w:t>
      </w:r>
      <w:r>
        <w:rPr>
          <w:rFonts w:cs="Arial"/>
        </w:rPr>
        <w:t>the head teacher</w:t>
      </w:r>
    </w:p>
    <w:p w14:paraId="47DA3025" w14:textId="77777777" w:rsidR="00A17D43" w:rsidRPr="00A17D43" w:rsidRDefault="00A17D43" w:rsidP="00832493">
      <w:pPr>
        <w:numPr>
          <w:ilvl w:val="0"/>
          <w:numId w:val="9"/>
        </w:numPr>
        <w:autoSpaceDE w:val="0"/>
        <w:autoSpaceDN w:val="0"/>
        <w:adjustRightInd w:val="0"/>
        <w:rPr>
          <w:rFonts w:cs="Arial"/>
        </w:rPr>
      </w:pPr>
      <w:r w:rsidRPr="00A17D43">
        <w:rPr>
          <w:rFonts w:cs="Arial"/>
        </w:rPr>
        <w:t>Links with secondary schools</w:t>
      </w:r>
    </w:p>
    <w:p w14:paraId="1875DFFF" w14:textId="77777777" w:rsidR="00A17D43" w:rsidRPr="00A17D43" w:rsidRDefault="00A17D43" w:rsidP="00A17D43">
      <w:pPr>
        <w:autoSpaceDE w:val="0"/>
        <w:autoSpaceDN w:val="0"/>
        <w:adjustRightInd w:val="0"/>
        <w:rPr>
          <w:rFonts w:cs="Arial"/>
        </w:rPr>
      </w:pPr>
    </w:p>
    <w:p w14:paraId="7D1F0A55" w14:textId="0B7735CF" w:rsidR="00A17D43" w:rsidRDefault="00A17D43" w:rsidP="00A17D43">
      <w:pPr>
        <w:autoSpaceDE w:val="0"/>
        <w:autoSpaceDN w:val="0"/>
        <w:adjustRightInd w:val="0"/>
        <w:rPr>
          <w:rFonts w:cs="Arial"/>
          <w:i/>
        </w:rPr>
      </w:pPr>
      <w:r w:rsidRPr="00A17D43">
        <w:rPr>
          <w:rFonts w:cs="Arial"/>
          <w:i/>
        </w:rPr>
        <w:t>Feedback and marking, assessment and record keeping</w:t>
      </w:r>
      <w:r>
        <w:rPr>
          <w:rFonts w:cs="Arial"/>
          <w:i/>
        </w:rPr>
        <w:t xml:space="preserve">: </w:t>
      </w:r>
    </w:p>
    <w:p w14:paraId="278098EB" w14:textId="77777777" w:rsidR="00A17D43" w:rsidRPr="00A17D43" w:rsidRDefault="00A17D43" w:rsidP="00A17D43">
      <w:pPr>
        <w:autoSpaceDE w:val="0"/>
        <w:autoSpaceDN w:val="0"/>
        <w:adjustRightInd w:val="0"/>
        <w:rPr>
          <w:rFonts w:cs="Arial"/>
          <w:i/>
        </w:rPr>
      </w:pPr>
    </w:p>
    <w:p w14:paraId="2ADC50C6" w14:textId="15F5DAB2" w:rsidR="00A17D43" w:rsidRPr="00A17D43" w:rsidRDefault="0023418A" w:rsidP="00832493">
      <w:pPr>
        <w:numPr>
          <w:ilvl w:val="0"/>
          <w:numId w:val="10"/>
        </w:numPr>
        <w:autoSpaceDE w:val="0"/>
        <w:autoSpaceDN w:val="0"/>
        <w:adjustRightInd w:val="0"/>
        <w:rPr>
          <w:rFonts w:cs="Arial"/>
        </w:rPr>
      </w:pPr>
      <w:r>
        <w:rPr>
          <w:rFonts w:cs="Arial"/>
        </w:rPr>
        <w:t xml:space="preserve">Ensure continuity by using </w:t>
      </w:r>
      <w:r w:rsidR="00A17D43" w:rsidRPr="00A17D43">
        <w:rPr>
          <w:rFonts w:cs="Arial"/>
        </w:rPr>
        <w:t>methods of marking set out in the marking policy</w:t>
      </w:r>
    </w:p>
    <w:p w14:paraId="61137300" w14:textId="77777777" w:rsidR="00A17D43" w:rsidRPr="00A17D43" w:rsidRDefault="00A17D43" w:rsidP="00832493">
      <w:pPr>
        <w:numPr>
          <w:ilvl w:val="0"/>
          <w:numId w:val="10"/>
        </w:numPr>
        <w:autoSpaceDE w:val="0"/>
        <w:autoSpaceDN w:val="0"/>
        <w:adjustRightInd w:val="0"/>
        <w:rPr>
          <w:rFonts w:cs="Arial"/>
        </w:rPr>
      </w:pPr>
      <w:r w:rsidRPr="00A17D43">
        <w:rPr>
          <w:rFonts w:cs="Arial"/>
        </w:rPr>
        <w:t>Regular records of assessments in day-to-day achievements based on lessons objectives and success criteria</w:t>
      </w:r>
    </w:p>
    <w:p w14:paraId="422FB43F" w14:textId="13D39D9B" w:rsidR="00A17D43" w:rsidRPr="00A17D43" w:rsidRDefault="00A17D43" w:rsidP="00832493">
      <w:pPr>
        <w:numPr>
          <w:ilvl w:val="0"/>
          <w:numId w:val="10"/>
        </w:numPr>
        <w:autoSpaceDE w:val="0"/>
        <w:autoSpaceDN w:val="0"/>
        <w:adjustRightInd w:val="0"/>
        <w:rPr>
          <w:rFonts w:cs="Arial"/>
        </w:rPr>
      </w:pPr>
      <w:r w:rsidRPr="00A17D43">
        <w:rPr>
          <w:rFonts w:cs="Arial"/>
        </w:rPr>
        <w:t>Reading records –</w:t>
      </w:r>
      <w:r w:rsidR="0023418A">
        <w:rPr>
          <w:rFonts w:cs="Arial"/>
        </w:rPr>
        <w:t xml:space="preserve"> </w:t>
      </w:r>
      <w:r w:rsidRPr="00A17D43">
        <w:rPr>
          <w:rFonts w:cs="Arial"/>
        </w:rPr>
        <w:t>individual, group reading and reading level assessments</w:t>
      </w:r>
    </w:p>
    <w:p w14:paraId="3B22A848" w14:textId="1FC32554" w:rsidR="00A17D43" w:rsidRPr="00A17D43" w:rsidRDefault="00A17D43" w:rsidP="00832493">
      <w:pPr>
        <w:numPr>
          <w:ilvl w:val="0"/>
          <w:numId w:val="10"/>
        </w:numPr>
        <w:autoSpaceDE w:val="0"/>
        <w:autoSpaceDN w:val="0"/>
        <w:adjustRightInd w:val="0"/>
        <w:rPr>
          <w:rFonts w:cs="Arial"/>
        </w:rPr>
      </w:pPr>
      <w:r w:rsidRPr="00A17D43">
        <w:rPr>
          <w:rFonts w:cs="Arial"/>
        </w:rPr>
        <w:t>Records of levels/ at</w:t>
      </w:r>
      <w:r w:rsidR="0023418A">
        <w:rPr>
          <w:rFonts w:cs="Arial"/>
        </w:rPr>
        <w:t>tainment in other subject areas</w:t>
      </w:r>
    </w:p>
    <w:p w14:paraId="3B9EB25D" w14:textId="1C7BD18C" w:rsidR="00A17D43" w:rsidRPr="00A17D43" w:rsidRDefault="0023418A" w:rsidP="00832493">
      <w:pPr>
        <w:numPr>
          <w:ilvl w:val="0"/>
          <w:numId w:val="10"/>
        </w:numPr>
        <w:autoSpaceDE w:val="0"/>
        <w:autoSpaceDN w:val="0"/>
        <w:adjustRightInd w:val="0"/>
        <w:rPr>
          <w:rFonts w:cs="Arial"/>
        </w:rPr>
      </w:pPr>
      <w:r>
        <w:rPr>
          <w:rFonts w:cs="Arial"/>
        </w:rPr>
        <w:t xml:space="preserve">Summative Assessment including </w:t>
      </w:r>
      <w:r w:rsidR="00A17D43" w:rsidRPr="00A17D43">
        <w:rPr>
          <w:rFonts w:cs="Arial"/>
        </w:rPr>
        <w:t xml:space="preserve">SATs </w:t>
      </w:r>
    </w:p>
    <w:p w14:paraId="522D7C51" w14:textId="3569A736" w:rsidR="00A17D43" w:rsidRDefault="00A17D43" w:rsidP="00832493">
      <w:pPr>
        <w:numPr>
          <w:ilvl w:val="0"/>
          <w:numId w:val="10"/>
        </w:numPr>
        <w:autoSpaceDE w:val="0"/>
        <w:autoSpaceDN w:val="0"/>
        <w:adjustRightInd w:val="0"/>
        <w:rPr>
          <w:rFonts w:cs="Arial"/>
        </w:rPr>
      </w:pPr>
      <w:r w:rsidRPr="00A17D43">
        <w:rPr>
          <w:rFonts w:cs="Arial"/>
        </w:rPr>
        <w:t>Foundation Stage – observations, evidence, profile records (</w:t>
      </w:r>
      <w:r w:rsidR="0023418A">
        <w:rPr>
          <w:rFonts w:cs="Arial"/>
        </w:rPr>
        <w:t>Orbit</w:t>
      </w:r>
      <w:r w:rsidRPr="00A17D43">
        <w:rPr>
          <w:rFonts w:cs="Arial"/>
        </w:rPr>
        <w:t>)</w:t>
      </w:r>
    </w:p>
    <w:p w14:paraId="4132998B" w14:textId="77777777" w:rsidR="0023418A" w:rsidRDefault="0023418A" w:rsidP="0023418A">
      <w:pPr>
        <w:autoSpaceDE w:val="0"/>
        <w:autoSpaceDN w:val="0"/>
        <w:adjustRightInd w:val="0"/>
        <w:rPr>
          <w:rFonts w:cs="Arial"/>
        </w:rPr>
      </w:pPr>
    </w:p>
    <w:p w14:paraId="4D393818" w14:textId="175B3FA9" w:rsidR="0023418A" w:rsidRDefault="0023418A" w:rsidP="0023418A">
      <w:pPr>
        <w:autoSpaceDE w:val="0"/>
        <w:autoSpaceDN w:val="0"/>
        <w:adjustRightInd w:val="0"/>
        <w:rPr>
          <w:rFonts w:cs="Arial"/>
          <w:b/>
        </w:rPr>
      </w:pPr>
      <w:r w:rsidRPr="0023418A">
        <w:rPr>
          <w:rFonts w:cs="Arial"/>
          <w:b/>
        </w:rPr>
        <w:t xml:space="preserve">Monitoring of </w:t>
      </w:r>
      <w:r>
        <w:rPr>
          <w:rFonts w:cs="Arial"/>
          <w:b/>
        </w:rPr>
        <w:t xml:space="preserve">the impact of </w:t>
      </w:r>
      <w:r w:rsidRPr="0023418A">
        <w:rPr>
          <w:rFonts w:cs="Arial"/>
          <w:b/>
        </w:rPr>
        <w:t>teaching and learning</w:t>
      </w:r>
    </w:p>
    <w:p w14:paraId="22A5E47A" w14:textId="77777777" w:rsidR="0023418A" w:rsidRDefault="0023418A" w:rsidP="0023418A">
      <w:pPr>
        <w:autoSpaceDE w:val="0"/>
        <w:autoSpaceDN w:val="0"/>
        <w:adjustRightInd w:val="0"/>
        <w:rPr>
          <w:rFonts w:cs="Arial"/>
          <w:b/>
        </w:rPr>
      </w:pPr>
    </w:p>
    <w:p w14:paraId="513AEAFF" w14:textId="216EBF8A" w:rsidR="0023418A" w:rsidRDefault="0023418A" w:rsidP="003959D2">
      <w:pPr>
        <w:rPr>
          <w:rFonts w:eastAsiaTheme="minorHAnsi"/>
        </w:rPr>
      </w:pPr>
      <w:r w:rsidRPr="0023418A">
        <w:rPr>
          <w:rFonts w:eastAsiaTheme="minorHAnsi"/>
        </w:rPr>
        <w:t>Teachers, with support from senior leaders and governors, set targets for learning for individual pupils.  The targets set at Curbar are ambitious and reflective of our high expectations.  These targets are carefully monitored and provision is adjusted according to progress rates</w:t>
      </w:r>
      <w:r w:rsidR="00224DEA">
        <w:rPr>
          <w:rFonts w:eastAsiaTheme="minorHAnsi"/>
        </w:rPr>
        <w:t xml:space="preserve"> and attainment</w:t>
      </w:r>
      <w:r w:rsidRPr="0023418A">
        <w:rPr>
          <w:rFonts w:eastAsiaTheme="minorHAnsi"/>
        </w:rPr>
        <w:t xml:space="preserve">.  The head teacher conducts six </w:t>
      </w:r>
      <w:r w:rsidR="003959D2">
        <w:rPr>
          <w:rFonts w:eastAsiaTheme="minorHAnsi"/>
        </w:rPr>
        <w:t>pupil progress meetings each</w:t>
      </w:r>
      <w:r w:rsidRPr="0023418A">
        <w:rPr>
          <w:rFonts w:eastAsiaTheme="minorHAnsi"/>
        </w:rPr>
        <w:t xml:space="preserve"> year with class teachers to discuss and </w:t>
      </w:r>
      <w:r w:rsidR="00224DEA">
        <w:rPr>
          <w:rFonts w:eastAsiaTheme="minorHAnsi"/>
        </w:rPr>
        <w:t xml:space="preserve">review the progress of pupils </w:t>
      </w:r>
    </w:p>
    <w:p w14:paraId="23C5DF33" w14:textId="77777777" w:rsidR="003959D2" w:rsidRDefault="003959D2" w:rsidP="003959D2">
      <w:pPr>
        <w:rPr>
          <w:rFonts w:eastAsiaTheme="minorHAnsi"/>
        </w:rPr>
      </w:pPr>
    </w:p>
    <w:p w14:paraId="79107F7D" w14:textId="579D5556" w:rsidR="003959D2" w:rsidRPr="0023418A" w:rsidRDefault="003959D2" w:rsidP="003959D2">
      <w:pPr>
        <w:rPr>
          <w:rFonts w:cs="Arial"/>
          <w:b/>
        </w:rPr>
      </w:pPr>
      <w:r w:rsidRPr="00DB20F2">
        <w:t xml:space="preserve">As learners, staff are encouraged to reflect on their own practise and to evaluate the effectiveness and impact of their work.  All staff are encouraged to model a reflective approach.  </w:t>
      </w:r>
      <w:r>
        <w:t xml:space="preserve">The headteacher </w:t>
      </w:r>
      <w:r w:rsidRPr="00DB20F2">
        <w:t xml:space="preserve">oversees the </w:t>
      </w:r>
      <w:r>
        <w:t xml:space="preserve">continuing professional </w:t>
      </w:r>
      <w:r w:rsidRPr="00DB20F2">
        <w:t xml:space="preserve">development </w:t>
      </w:r>
      <w:r>
        <w:t xml:space="preserve">of the teaching staff within the </w:t>
      </w:r>
      <w:r w:rsidRPr="00DB20F2">
        <w:t xml:space="preserve">school’s </w:t>
      </w:r>
      <w:r w:rsidR="004C0764">
        <w:t>Appraisal Policy and Performance M</w:t>
      </w:r>
      <w:r w:rsidRPr="00DB20F2">
        <w:t xml:space="preserve">anagement </w:t>
      </w:r>
      <w:r w:rsidR="004C0764">
        <w:t>C</w:t>
      </w:r>
      <w:r>
        <w:t xml:space="preserve">ycle. </w:t>
      </w:r>
    </w:p>
    <w:p w14:paraId="360703CC" w14:textId="77777777" w:rsidR="00A17D43" w:rsidRPr="00A17D43" w:rsidRDefault="00A17D43" w:rsidP="00A17D43">
      <w:pPr>
        <w:autoSpaceDE w:val="0"/>
        <w:autoSpaceDN w:val="0"/>
        <w:adjustRightInd w:val="0"/>
        <w:rPr>
          <w:rFonts w:cs="Arial"/>
        </w:rPr>
      </w:pPr>
    </w:p>
    <w:p w14:paraId="462970D1" w14:textId="2E546565" w:rsidR="00A17D43" w:rsidRDefault="00A17D43" w:rsidP="00A17D43">
      <w:pPr>
        <w:autoSpaceDE w:val="0"/>
        <w:autoSpaceDN w:val="0"/>
        <w:adjustRightInd w:val="0"/>
        <w:rPr>
          <w:rFonts w:cs="Arial"/>
          <w:b/>
        </w:rPr>
      </w:pPr>
      <w:r w:rsidRPr="0023418A">
        <w:rPr>
          <w:rFonts w:cs="Arial"/>
          <w:b/>
        </w:rPr>
        <w:t>Equal Opportunities</w:t>
      </w:r>
    </w:p>
    <w:p w14:paraId="76C29F97" w14:textId="77777777" w:rsidR="0023418A" w:rsidRPr="0023418A" w:rsidRDefault="0023418A" w:rsidP="00A17D43">
      <w:pPr>
        <w:autoSpaceDE w:val="0"/>
        <w:autoSpaceDN w:val="0"/>
        <w:adjustRightInd w:val="0"/>
        <w:rPr>
          <w:rFonts w:cs="Arial"/>
          <w:b/>
        </w:rPr>
      </w:pPr>
    </w:p>
    <w:p w14:paraId="3ED9D53F" w14:textId="77777777" w:rsidR="00A17D43" w:rsidRPr="00A17D43" w:rsidRDefault="00A17D43" w:rsidP="00A17D43">
      <w:pPr>
        <w:autoSpaceDE w:val="0"/>
        <w:autoSpaceDN w:val="0"/>
        <w:adjustRightInd w:val="0"/>
        <w:rPr>
          <w:rFonts w:cs="Arial"/>
        </w:rPr>
      </w:pPr>
      <w:r w:rsidRPr="00A17D43">
        <w:rPr>
          <w:rFonts w:cs="Arial"/>
        </w:rPr>
        <w:t>We will ensure that all children have the opportunity to progress regardless of gender, race, first language, physical or intellectual ability. Expectations are high and we will support but never limit pupils’ achievements. Assessments will not involve cultural, social, linguistic or gender bias.</w:t>
      </w:r>
    </w:p>
    <w:p w14:paraId="574779BE" w14:textId="77777777" w:rsidR="00A17D43" w:rsidRPr="00A17D43" w:rsidRDefault="00A17D43" w:rsidP="004E64CA">
      <w:pPr>
        <w:autoSpaceDE w:val="0"/>
        <w:autoSpaceDN w:val="0"/>
        <w:adjustRightInd w:val="0"/>
        <w:rPr>
          <w:rFonts w:cs="Arial"/>
          <w:bCs/>
          <w:color w:val="000000"/>
          <w:lang w:eastAsia="en-GB"/>
        </w:rPr>
      </w:pPr>
    </w:p>
    <w:p w14:paraId="7BE8F44F" w14:textId="77777777" w:rsidR="00A17D43" w:rsidRPr="00687A00" w:rsidRDefault="00A17D43" w:rsidP="00A17D43">
      <w:pPr>
        <w:rPr>
          <w:rFonts w:cs="Arial"/>
          <w:b/>
        </w:rPr>
      </w:pPr>
      <w:r w:rsidRPr="00687A00">
        <w:rPr>
          <w:rFonts w:cs="Arial"/>
          <w:b/>
        </w:rPr>
        <w:t>Complaints</w:t>
      </w:r>
    </w:p>
    <w:p w14:paraId="32F1621A" w14:textId="77777777" w:rsidR="00A17D43" w:rsidRDefault="00A17D43" w:rsidP="00A17D43">
      <w:pPr>
        <w:rPr>
          <w:rFonts w:cs="Arial"/>
        </w:rPr>
      </w:pPr>
    </w:p>
    <w:p w14:paraId="714D4C65" w14:textId="77777777" w:rsidR="00A17D43" w:rsidRDefault="00A17D43" w:rsidP="00A17D43">
      <w:pPr>
        <w:rPr>
          <w:rFonts w:cs="Arial"/>
        </w:rPr>
      </w:pPr>
      <w:r w:rsidRPr="00AB5772">
        <w:rPr>
          <w:rFonts w:cs="Arial"/>
        </w:rPr>
        <w:t xml:space="preserve">Any complaints will be dealt with as set out in the </w:t>
      </w:r>
      <w:r>
        <w:rPr>
          <w:rFonts w:cs="Arial"/>
        </w:rPr>
        <w:t xml:space="preserve">School’s </w:t>
      </w:r>
      <w:r w:rsidRPr="00AB5772">
        <w:rPr>
          <w:rFonts w:cs="Arial"/>
        </w:rPr>
        <w:t>‘Complaints Policy’</w:t>
      </w:r>
      <w:r>
        <w:rPr>
          <w:rFonts w:cs="Arial"/>
        </w:rPr>
        <w:t xml:space="preserve">, a copy of which is available on the school website at </w:t>
      </w:r>
      <w:hyperlink r:id="rId11" w:history="1">
        <w:r w:rsidRPr="0084384C">
          <w:rPr>
            <w:rStyle w:val="Hyperlink"/>
            <w:rFonts w:cs="Arial"/>
          </w:rPr>
          <w:t>www.curbarprimary.co.uk</w:t>
        </w:r>
      </w:hyperlink>
      <w:r>
        <w:rPr>
          <w:rFonts w:cs="Arial"/>
        </w:rPr>
        <w:t xml:space="preserve">    </w:t>
      </w:r>
    </w:p>
    <w:p w14:paraId="3D78AD70" w14:textId="77777777" w:rsidR="00A17D43" w:rsidRPr="00AB5772" w:rsidRDefault="00A17D43" w:rsidP="00A17D43">
      <w:pPr>
        <w:rPr>
          <w:rFonts w:cs="Arial"/>
        </w:rPr>
      </w:pPr>
      <w:r>
        <w:rPr>
          <w:rFonts w:cs="Arial"/>
        </w:rPr>
        <w:t xml:space="preserve">   </w:t>
      </w:r>
      <w:r w:rsidRPr="00AB5772">
        <w:rPr>
          <w:rFonts w:cs="Arial"/>
        </w:rPr>
        <w:t xml:space="preserve"> </w:t>
      </w:r>
    </w:p>
    <w:p w14:paraId="1CB8F849" w14:textId="77777777" w:rsidR="008906CB" w:rsidRDefault="008906CB" w:rsidP="00A17D43">
      <w:pPr>
        <w:rPr>
          <w:rFonts w:cs="Arial"/>
          <w:b/>
        </w:rPr>
      </w:pPr>
    </w:p>
    <w:p w14:paraId="59A26725" w14:textId="77777777" w:rsidR="00A17D43" w:rsidRPr="00687A00" w:rsidRDefault="00A17D43" w:rsidP="00A17D43">
      <w:pPr>
        <w:rPr>
          <w:rFonts w:cs="Arial"/>
          <w:b/>
        </w:rPr>
      </w:pPr>
      <w:r w:rsidRPr="00687A00">
        <w:rPr>
          <w:rFonts w:cs="Arial"/>
          <w:b/>
        </w:rPr>
        <w:lastRenderedPageBreak/>
        <w:t>Monitoring</w:t>
      </w:r>
    </w:p>
    <w:p w14:paraId="465BDEE4" w14:textId="77777777" w:rsidR="00A17D43" w:rsidRDefault="00A17D43" w:rsidP="00A17D43">
      <w:pPr>
        <w:rPr>
          <w:rFonts w:cs="Arial"/>
        </w:rPr>
      </w:pPr>
    </w:p>
    <w:p w14:paraId="4D82B29C" w14:textId="77777777" w:rsidR="00A17D43" w:rsidRDefault="00A17D43" w:rsidP="00A17D43">
      <w:pPr>
        <w:rPr>
          <w:rFonts w:cs="Arial"/>
        </w:rPr>
      </w:pPr>
      <w:r w:rsidRPr="00AB5772">
        <w:rPr>
          <w:rFonts w:cs="Arial"/>
        </w:rPr>
        <w:t>The head teacher will monitor implementation of this policy and will submit periodic evaluation reports on its effectiveness to the governing body.</w:t>
      </w:r>
    </w:p>
    <w:p w14:paraId="2A0AE616" w14:textId="77777777" w:rsidR="00A17D43" w:rsidRPr="00AB5772" w:rsidRDefault="00A17D43" w:rsidP="00A17D43">
      <w:pPr>
        <w:rPr>
          <w:rFonts w:cs="Arial"/>
        </w:rPr>
      </w:pPr>
    </w:p>
    <w:p w14:paraId="7F29A48B" w14:textId="77777777" w:rsidR="00A17D43" w:rsidRPr="00AB5772" w:rsidRDefault="00A17D43" w:rsidP="00A17D43">
      <w:pPr>
        <w:rPr>
          <w:rFonts w:cs="Arial"/>
        </w:rPr>
      </w:pPr>
      <w:r w:rsidRPr="00AB5772">
        <w:rPr>
          <w:rFonts w:cs="Arial"/>
        </w:rPr>
        <w:t xml:space="preserve">This policy will be reviewed every </w:t>
      </w:r>
      <w:r>
        <w:rPr>
          <w:rFonts w:cs="Arial"/>
        </w:rPr>
        <w:t>year</w:t>
      </w:r>
      <w:r w:rsidRPr="00AB5772">
        <w:rPr>
          <w:rFonts w:cs="Arial"/>
        </w:rPr>
        <w:t xml:space="preserve"> or sooner as necessary. </w:t>
      </w:r>
    </w:p>
    <w:p w14:paraId="7B9A5E6E" w14:textId="77777777" w:rsidR="00A17D43" w:rsidRPr="000E0D9D" w:rsidRDefault="00A17D43" w:rsidP="00A17D43">
      <w:pPr>
        <w:spacing w:after="200" w:line="276" w:lineRule="auto"/>
        <w:rPr>
          <w:rFonts w:eastAsiaTheme="minorHAnsi" w:cs="Arial"/>
          <w:i/>
          <w:sz w:val="22"/>
          <w:szCs w:val="22"/>
        </w:rPr>
      </w:pPr>
    </w:p>
    <w:p w14:paraId="4E8C55D0" w14:textId="77777777" w:rsidR="00A17D43" w:rsidRPr="00A72F91" w:rsidRDefault="00A17D43" w:rsidP="004E64CA">
      <w:pPr>
        <w:autoSpaceDE w:val="0"/>
        <w:autoSpaceDN w:val="0"/>
        <w:adjustRightInd w:val="0"/>
        <w:rPr>
          <w:rFonts w:cs="Arial"/>
          <w:bCs/>
          <w:color w:val="000000"/>
          <w:lang w:eastAsia="en-GB"/>
        </w:rPr>
      </w:pPr>
    </w:p>
    <w:sectPr w:rsidR="00A17D43" w:rsidRPr="00A72F91" w:rsidSect="00D82DA1">
      <w:footerReference w:type="even" r:id="rId12"/>
      <w:footerReference w:type="default" r:id="rId13"/>
      <w:pgSz w:w="11907" w:h="16840" w:code="9"/>
      <w:pgMar w:top="993" w:right="708" w:bottom="142" w:left="709"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978C9" w14:textId="77777777" w:rsidR="009D082C" w:rsidRDefault="009D082C">
      <w:r>
        <w:separator/>
      </w:r>
    </w:p>
  </w:endnote>
  <w:endnote w:type="continuationSeparator" w:id="0">
    <w:p w14:paraId="2E714F82" w14:textId="77777777" w:rsidR="009D082C" w:rsidRDefault="009D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7D456" w14:textId="77777777" w:rsidR="00F3550D" w:rsidRDefault="00F3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9C727" w14:textId="77777777" w:rsidR="00F3550D" w:rsidRDefault="00F355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C2881" w14:textId="77777777" w:rsidR="00F3550D" w:rsidRDefault="00F3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06CB">
      <w:rPr>
        <w:rStyle w:val="PageNumber"/>
        <w:noProof/>
      </w:rPr>
      <w:t>4</w:t>
    </w:r>
    <w:r>
      <w:rPr>
        <w:rStyle w:val="PageNumber"/>
      </w:rPr>
      <w:fldChar w:fldCharType="end"/>
    </w:r>
  </w:p>
  <w:p w14:paraId="44DAC996" w14:textId="77777777" w:rsidR="00F3550D" w:rsidRDefault="00F355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5386B" w14:textId="77777777" w:rsidR="009D082C" w:rsidRDefault="009D082C">
      <w:r>
        <w:separator/>
      </w:r>
    </w:p>
  </w:footnote>
  <w:footnote w:type="continuationSeparator" w:id="0">
    <w:p w14:paraId="56B40DBE" w14:textId="77777777" w:rsidR="009D082C" w:rsidRDefault="009D0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233B"/>
    <w:multiLevelType w:val="hybridMultilevel"/>
    <w:tmpl w:val="5C1891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B035E"/>
    <w:multiLevelType w:val="hybridMultilevel"/>
    <w:tmpl w:val="0D2256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37042"/>
    <w:multiLevelType w:val="hybridMultilevel"/>
    <w:tmpl w:val="E61202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4" w15:restartNumberingAfterBreak="0">
    <w:nsid w:val="430C6920"/>
    <w:multiLevelType w:val="hybridMultilevel"/>
    <w:tmpl w:val="A2B68D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A92FE4"/>
    <w:multiLevelType w:val="hybridMultilevel"/>
    <w:tmpl w:val="20721736"/>
    <w:lvl w:ilvl="0" w:tplc="FB5A309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25357"/>
    <w:multiLevelType w:val="hybridMultilevel"/>
    <w:tmpl w:val="F016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9C5BD5"/>
    <w:multiLevelType w:val="hybridMultilevel"/>
    <w:tmpl w:val="A9FE28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FD3940"/>
    <w:multiLevelType w:val="hybridMultilevel"/>
    <w:tmpl w:val="C6F88C7E"/>
    <w:lvl w:ilvl="0" w:tplc="A0A6A5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362B0C"/>
    <w:multiLevelType w:val="hybridMultilevel"/>
    <w:tmpl w:val="5122E1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C01A08"/>
    <w:multiLevelType w:val="hybridMultilevel"/>
    <w:tmpl w:val="9CBE90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10"/>
  </w:num>
  <w:num w:numId="6">
    <w:abstractNumId w:val="0"/>
  </w:num>
  <w:num w:numId="7">
    <w:abstractNumId w:val="8"/>
  </w:num>
  <w:num w:numId="8">
    <w:abstractNumId w:val="4"/>
  </w:num>
  <w:num w:numId="9">
    <w:abstractNumId w:val="1"/>
  </w:num>
  <w:num w:numId="10">
    <w:abstractNumId w:val="9"/>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8C"/>
    <w:rsid w:val="0000477A"/>
    <w:rsid w:val="00007C3D"/>
    <w:rsid w:val="00017151"/>
    <w:rsid w:val="00023F5B"/>
    <w:rsid w:val="000341FA"/>
    <w:rsid w:val="00041674"/>
    <w:rsid w:val="00044FDC"/>
    <w:rsid w:val="00045FA9"/>
    <w:rsid w:val="00050CF2"/>
    <w:rsid w:val="00060671"/>
    <w:rsid w:val="0006239D"/>
    <w:rsid w:val="00062586"/>
    <w:rsid w:val="00062A3C"/>
    <w:rsid w:val="00063274"/>
    <w:rsid w:val="00063878"/>
    <w:rsid w:val="000659A7"/>
    <w:rsid w:val="000712F6"/>
    <w:rsid w:val="00077BF5"/>
    <w:rsid w:val="00092DCD"/>
    <w:rsid w:val="000B1FDD"/>
    <w:rsid w:val="000B3E28"/>
    <w:rsid w:val="000B4F09"/>
    <w:rsid w:val="000B6CB5"/>
    <w:rsid w:val="000C3099"/>
    <w:rsid w:val="000D35ED"/>
    <w:rsid w:val="000E411E"/>
    <w:rsid w:val="000F683B"/>
    <w:rsid w:val="00107A7B"/>
    <w:rsid w:val="00115F49"/>
    <w:rsid w:val="00126833"/>
    <w:rsid w:val="00135B1C"/>
    <w:rsid w:val="00141F47"/>
    <w:rsid w:val="001435E3"/>
    <w:rsid w:val="00143858"/>
    <w:rsid w:val="001448DC"/>
    <w:rsid w:val="0014661B"/>
    <w:rsid w:val="00147D2E"/>
    <w:rsid w:val="00154277"/>
    <w:rsid w:val="00155CD5"/>
    <w:rsid w:val="001766D4"/>
    <w:rsid w:val="001777DD"/>
    <w:rsid w:val="0018187B"/>
    <w:rsid w:val="0018285A"/>
    <w:rsid w:val="00185661"/>
    <w:rsid w:val="0019722C"/>
    <w:rsid w:val="001B402C"/>
    <w:rsid w:val="001B6796"/>
    <w:rsid w:val="001C3A17"/>
    <w:rsid w:val="001C3EC9"/>
    <w:rsid w:val="001C4AE2"/>
    <w:rsid w:val="001C6011"/>
    <w:rsid w:val="001D0D24"/>
    <w:rsid w:val="001D1E48"/>
    <w:rsid w:val="001D2377"/>
    <w:rsid w:val="001F6632"/>
    <w:rsid w:val="00200A0F"/>
    <w:rsid w:val="00202E42"/>
    <w:rsid w:val="00203206"/>
    <w:rsid w:val="0020359B"/>
    <w:rsid w:val="00206AF6"/>
    <w:rsid w:val="002157A8"/>
    <w:rsid w:val="00224DEA"/>
    <w:rsid w:val="0023418A"/>
    <w:rsid w:val="00244ABB"/>
    <w:rsid w:val="0024529A"/>
    <w:rsid w:val="002533D9"/>
    <w:rsid w:val="002574BD"/>
    <w:rsid w:val="002657C7"/>
    <w:rsid w:val="0027019B"/>
    <w:rsid w:val="00270787"/>
    <w:rsid w:val="00275704"/>
    <w:rsid w:val="0028438C"/>
    <w:rsid w:val="002933FD"/>
    <w:rsid w:val="0029399A"/>
    <w:rsid w:val="002A19D0"/>
    <w:rsid w:val="002A6E45"/>
    <w:rsid w:val="002A70F6"/>
    <w:rsid w:val="002B1953"/>
    <w:rsid w:val="002B26D8"/>
    <w:rsid w:val="002B2F85"/>
    <w:rsid w:val="002C2DFF"/>
    <w:rsid w:val="002C3387"/>
    <w:rsid w:val="002C55EF"/>
    <w:rsid w:val="002C5D68"/>
    <w:rsid w:val="002D3593"/>
    <w:rsid w:val="002D4DE4"/>
    <w:rsid w:val="002E48C9"/>
    <w:rsid w:val="002E5156"/>
    <w:rsid w:val="003141C0"/>
    <w:rsid w:val="003170EF"/>
    <w:rsid w:val="003205C1"/>
    <w:rsid w:val="00325908"/>
    <w:rsid w:val="00335FD1"/>
    <w:rsid w:val="00337FD2"/>
    <w:rsid w:val="00375D4D"/>
    <w:rsid w:val="00383249"/>
    <w:rsid w:val="0039282F"/>
    <w:rsid w:val="00393EF3"/>
    <w:rsid w:val="003959D2"/>
    <w:rsid w:val="003A57B5"/>
    <w:rsid w:val="003C0714"/>
    <w:rsid w:val="003C715F"/>
    <w:rsid w:val="003D7482"/>
    <w:rsid w:val="003D781D"/>
    <w:rsid w:val="003E0C6A"/>
    <w:rsid w:val="003E47C8"/>
    <w:rsid w:val="003E77A1"/>
    <w:rsid w:val="003F0052"/>
    <w:rsid w:val="004010E2"/>
    <w:rsid w:val="00402153"/>
    <w:rsid w:val="00402FCF"/>
    <w:rsid w:val="00403B94"/>
    <w:rsid w:val="00411926"/>
    <w:rsid w:val="00415ADF"/>
    <w:rsid w:val="0041737E"/>
    <w:rsid w:val="004245A3"/>
    <w:rsid w:val="00425604"/>
    <w:rsid w:val="00444944"/>
    <w:rsid w:val="00463F88"/>
    <w:rsid w:val="00464FD8"/>
    <w:rsid w:val="00465285"/>
    <w:rsid w:val="00466589"/>
    <w:rsid w:val="00473412"/>
    <w:rsid w:val="0047557B"/>
    <w:rsid w:val="004855CE"/>
    <w:rsid w:val="004933C4"/>
    <w:rsid w:val="00493721"/>
    <w:rsid w:val="00497DE0"/>
    <w:rsid w:val="004A4169"/>
    <w:rsid w:val="004B1BB4"/>
    <w:rsid w:val="004B32BF"/>
    <w:rsid w:val="004B4BDB"/>
    <w:rsid w:val="004C0764"/>
    <w:rsid w:val="004C2360"/>
    <w:rsid w:val="004D53D5"/>
    <w:rsid w:val="004E47A6"/>
    <w:rsid w:val="004E64CA"/>
    <w:rsid w:val="004F0445"/>
    <w:rsid w:val="004F0D26"/>
    <w:rsid w:val="004F19FF"/>
    <w:rsid w:val="004F2CD9"/>
    <w:rsid w:val="004F327B"/>
    <w:rsid w:val="004F5590"/>
    <w:rsid w:val="00503690"/>
    <w:rsid w:val="005042D5"/>
    <w:rsid w:val="00504516"/>
    <w:rsid w:val="00506C4F"/>
    <w:rsid w:val="00507810"/>
    <w:rsid w:val="00531C54"/>
    <w:rsid w:val="005377BF"/>
    <w:rsid w:val="00550037"/>
    <w:rsid w:val="00551216"/>
    <w:rsid w:val="00565C9F"/>
    <w:rsid w:val="00567463"/>
    <w:rsid w:val="00580377"/>
    <w:rsid w:val="005B09D3"/>
    <w:rsid w:val="005B23C6"/>
    <w:rsid w:val="005B2D7E"/>
    <w:rsid w:val="005B758E"/>
    <w:rsid w:val="005C04DA"/>
    <w:rsid w:val="005C6732"/>
    <w:rsid w:val="005E07C2"/>
    <w:rsid w:val="005F414D"/>
    <w:rsid w:val="00612B83"/>
    <w:rsid w:val="00616259"/>
    <w:rsid w:val="006169F9"/>
    <w:rsid w:val="0063043B"/>
    <w:rsid w:val="00631E1B"/>
    <w:rsid w:val="00636A4B"/>
    <w:rsid w:val="00646413"/>
    <w:rsid w:val="00654400"/>
    <w:rsid w:val="00655745"/>
    <w:rsid w:val="00672AE4"/>
    <w:rsid w:val="006843C0"/>
    <w:rsid w:val="006A05EE"/>
    <w:rsid w:val="006B3308"/>
    <w:rsid w:val="006B653A"/>
    <w:rsid w:val="006B732A"/>
    <w:rsid w:val="006C1D36"/>
    <w:rsid w:val="006C3824"/>
    <w:rsid w:val="006D26BF"/>
    <w:rsid w:val="00705329"/>
    <w:rsid w:val="007110E7"/>
    <w:rsid w:val="00712715"/>
    <w:rsid w:val="007223F1"/>
    <w:rsid w:val="00726714"/>
    <w:rsid w:val="00727F29"/>
    <w:rsid w:val="00732352"/>
    <w:rsid w:val="0073363F"/>
    <w:rsid w:val="00750776"/>
    <w:rsid w:val="00752AF2"/>
    <w:rsid w:val="0075440F"/>
    <w:rsid w:val="00756DD9"/>
    <w:rsid w:val="00766892"/>
    <w:rsid w:val="007762E7"/>
    <w:rsid w:val="007833E7"/>
    <w:rsid w:val="007840A8"/>
    <w:rsid w:val="007846B5"/>
    <w:rsid w:val="00792A92"/>
    <w:rsid w:val="007A1B9F"/>
    <w:rsid w:val="007A236C"/>
    <w:rsid w:val="007A4FDD"/>
    <w:rsid w:val="007C1450"/>
    <w:rsid w:val="007C31F9"/>
    <w:rsid w:val="007C48F6"/>
    <w:rsid w:val="007C60A9"/>
    <w:rsid w:val="007D120F"/>
    <w:rsid w:val="007D1D1A"/>
    <w:rsid w:val="007D23A5"/>
    <w:rsid w:val="007D6951"/>
    <w:rsid w:val="007E0474"/>
    <w:rsid w:val="007E45AD"/>
    <w:rsid w:val="007E785B"/>
    <w:rsid w:val="007F42C0"/>
    <w:rsid w:val="00801285"/>
    <w:rsid w:val="00826225"/>
    <w:rsid w:val="00832493"/>
    <w:rsid w:val="008345D0"/>
    <w:rsid w:val="008404EA"/>
    <w:rsid w:val="008414A3"/>
    <w:rsid w:val="0084712A"/>
    <w:rsid w:val="00853D25"/>
    <w:rsid w:val="008561DC"/>
    <w:rsid w:val="0087336D"/>
    <w:rsid w:val="00876989"/>
    <w:rsid w:val="008906CB"/>
    <w:rsid w:val="00890749"/>
    <w:rsid w:val="00892E79"/>
    <w:rsid w:val="0089585C"/>
    <w:rsid w:val="008A0B5A"/>
    <w:rsid w:val="008A1755"/>
    <w:rsid w:val="008A2408"/>
    <w:rsid w:val="008A7A6C"/>
    <w:rsid w:val="008B1D8C"/>
    <w:rsid w:val="008C2716"/>
    <w:rsid w:val="008D62AD"/>
    <w:rsid w:val="008E65DB"/>
    <w:rsid w:val="0090506C"/>
    <w:rsid w:val="00906203"/>
    <w:rsid w:val="00912842"/>
    <w:rsid w:val="009147F4"/>
    <w:rsid w:val="00932E8D"/>
    <w:rsid w:val="009508F8"/>
    <w:rsid w:val="00966536"/>
    <w:rsid w:val="00972F4B"/>
    <w:rsid w:val="00982F61"/>
    <w:rsid w:val="00987865"/>
    <w:rsid w:val="009A085A"/>
    <w:rsid w:val="009C49D7"/>
    <w:rsid w:val="009D082C"/>
    <w:rsid w:val="009D11B5"/>
    <w:rsid w:val="009E00F5"/>
    <w:rsid w:val="009E0B1C"/>
    <w:rsid w:val="009E495F"/>
    <w:rsid w:val="00A011D4"/>
    <w:rsid w:val="00A0318E"/>
    <w:rsid w:val="00A17D43"/>
    <w:rsid w:val="00A24726"/>
    <w:rsid w:val="00A25F3C"/>
    <w:rsid w:val="00A326CA"/>
    <w:rsid w:val="00A368B2"/>
    <w:rsid w:val="00A374C7"/>
    <w:rsid w:val="00A47F06"/>
    <w:rsid w:val="00A511FC"/>
    <w:rsid w:val="00A57F3C"/>
    <w:rsid w:val="00A62370"/>
    <w:rsid w:val="00A72F91"/>
    <w:rsid w:val="00A74C93"/>
    <w:rsid w:val="00A82A32"/>
    <w:rsid w:val="00A94AC8"/>
    <w:rsid w:val="00AB1856"/>
    <w:rsid w:val="00AC31C5"/>
    <w:rsid w:val="00AE2CD4"/>
    <w:rsid w:val="00AF3B3C"/>
    <w:rsid w:val="00B10B7C"/>
    <w:rsid w:val="00B17EFF"/>
    <w:rsid w:val="00B23582"/>
    <w:rsid w:val="00B239D3"/>
    <w:rsid w:val="00B3205F"/>
    <w:rsid w:val="00B37CB1"/>
    <w:rsid w:val="00B408EF"/>
    <w:rsid w:val="00B51C2B"/>
    <w:rsid w:val="00B708B4"/>
    <w:rsid w:val="00B817E5"/>
    <w:rsid w:val="00B97795"/>
    <w:rsid w:val="00BA42CD"/>
    <w:rsid w:val="00BD3369"/>
    <w:rsid w:val="00BE4A60"/>
    <w:rsid w:val="00BE6080"/>
    <w:rsid w:val="00BF1B1B"/>
    <w:rsid w:val="00BF345C"/>
    <w:rsid w:val="00C03A26"/>
    <w:rsid w:val="00C24C16"/>
    <w:rsid w:val="00C337C8"/>
    <w:rsid w:val="00C36B48"/>
    <w:rsid w:val="00C41AEA"/>
    <w:rsid w:val="00C442C6"/>
    <w:rsid w:val="00C4544B"/>
    <w:rsid w:val="00C46CFC"/>
    <w:rsid w:val="00C54F1A"/>
    <w:rsid w:val="00C56CC4"/>
    <w:rsid w:val="00C73E74"/>
    <w:rsid w:val="00C74DEA"/>
    <w:rsid w:val="00C76FD2"/>
    <w:rsid w:val="00C83085"/>
    <w:rsid w:val="00C86FCD"/>
    <w:rsid w:val="00C932E9"/>
    <w:rsid w:val="00C94982"/>
    <w:rsid w:val="00CA0E44"/>
    <w:rsid w:val="00CA0E62"/>
    <w:rsid w:val="00CB1628"/>
    <w:rsid w:val="00CB73E3"/>
    <w:rsid w:val="00CC0E2A"/>
    <w:rsid w:val="00CC4265"/>
    <w:rsid w:val="00CD5546"/>
    <w:rsid w:val="00CD5764"/>
    <w:rsid w:val="00CD6E1B"/>
    <w:rsid w:val="00CE134A"/>
    <w:rsid w:val="00D027AD"/>
    <w:rsid w:val="00D03009"/>
    <w:rsid w:val="00D06558"/>
    <w:rsid w:val="00D06DEC"/>
    <w:rsid w:val="00D10367"/>
    <w:rsid w:val="00D13892"/>
    <w:rsid w:val="00D13E24"/>
    <w:rsid w:val="00D2251E"/>
    <w:rsid w:val="00D26244"/>
    <w:rsid w:val="00D31AF6"/>
    <w:rsid w:val="00D32A98"/>
    <w:rsid w:val="00D3506B"/>
    <w:rsid w:val="00D402A0"/>
    <w:rsid w:val="00D42ED4"/>
    <w:rsid w:val="00D4550B"/>
    <w:rsid w:val="00D54043"/>
    <w:rsid w:val="00D76556"/>
    <w:rsid w:val="00D82DA1"/>
    <w:rsid w:val="00DA51C6"/>
    <w:rsid w:val="00DC7986"/>
    <w:rsid w:val="00DD16C1"/>
    <w:rsid w:val="00DD18E7"/>
    <w:rsid w:val="00DD36B3"/>
    <w:rsid w:val="00DD404F"/>
    <w:rsid w:val="00DD70CB"/>
    <w:rsid w:val="00E15995"/>
    <w:rsid w:val="00E15C74"/>
    <w:rsid w:val="00E21612"/>
    <w:rsid w:val="00E223B0"/>
    <w:rsid w:val="00E236EA"/>
    <w:rsid w:val="00E2660D"/>
    <w:rsid w:val="00E41089"/>
    <w:rsid w:val="00E56E4A"/>
    <w:rsid w:val="00E60F22"/>
    <w:rsid w:val="00E708E8"/>
    <w:rsid w:val="00E73407"/>
    <w:rsid w:val="00E756D7"/>
    <w:rsid w:val="00E75783"/>
    <w:rsid w:val="00E94A1A"/>
    <w:rsid w:val="00EB61DF"/>
    <w:rsid w:val="00EE10CA"/>
    <w:rsid w:val="00EE7C8E"/>
    <w:rsid w:val="00F10F70"/>
    <w:rsid w:val="00F1365E"/>
    <w:rsid w:val="00F20F78"/>
    <w:rsid w:val="00F22D64"/>
    <w:rsid w:val="00F25D2B"/>
    <w:rsid w:val="00F26469"/>
    <w:rsid w:val="00F3550D"/>
    <w:rsid w:val="00F40208"/>
    <w:rsid w:val="00F44FC5"/>
    <w:rsid w:val="00F474AD"/>
    <w:rsid w:val="00F55CE8"/>
    <w:rsid w:val="00F57CAD"/>
    <w:rsid w:val="00F62353"/>
    <w:rsid w:val="00F643F9"/>
    <w:rsid w:val="00F94779"/>
    <w:rsid w:val="00FA370B"/>
    <w:rsid w:val="00FB3E86"/>
    <w:rsid w:val="00FC5B94"/>
    <w:rsid w:val="00FC7644"/>
    <w:rsid w:val="00FC79F2"/>
    <w:rsid w:val="00FD53C1"/>
    <w:rsid w:val="00FD5F65"/>
    <w:rsid w:val="00FE6DBF"/>
    <w:rsid w:val="00FF295F"/>
    <w:rsid w:val="00FF3AAE"/>
    <w:rsid w:val="00FF7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8634D7"/>
  <w15:docId w15:val="{23F8F3FF-E595-40C4-A67D-8B2315A6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752AF2"/>
    <w:pPr>
      <w:keepNext/>
      <w:outlineLvl w:val="0"/>
    </w:pPr>
    <w:rPr>
      <w:rFonts w:ascii="Calibri" w:hAnsi="Calibri"/>
      <w:b/>
      <w:bCs/>
      <w:sz w:val="28"/>
    </w:rPr>
  </w:style>
  <w:style w:type="paragraph" w:styleId="Heading3">
    <w:name w:val="heading 3"/>
    <w:basedOn w:val="Normal"/>
    <w:next w:val="Normal"/>
    <w:link w:val="Heading3Char"/>
    <w:unhideWhenUsed/>
    <w:qFormat/>
    <w:rsid w:val="00752AF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jc w:val="both"/>
    </w:pPr>
    <w:rPr>
      <w:b/>
      <w:bCs/>
    </w:rPr>
  </w:style>
  <w:style w:type="paragraph" w:styleId="BodyTextIndent2">
    <w:name w:val="Body Text Indent 2"/>
    <w:basedOn w:val="Normal"/>
    <w:link w:val="BodyTextIndent2Char"/>
    <w:pPr>
      <w:ind w:left="360"/>
      <w:jc w:val="both"/>
    </w:pPr>
  </w:style>
  <w:style w:type="character" w:styleId="PageNumber">
    <w:name w:val="page number"/>
    <w:basedOn w:val="DefaultParagraphFont"/>
  </w:style>
  <w:style w:type="paragraph" w:styleId="BalloonText">
    <w:name w:val="Balloon Text"/>
    <w:basedOn w:val="Normal"/>
    <w:semiHidden/>
    <w:rsid w:val="002574BD"/>
    <w:rPr>
      <w:rFonts w:ascii="Tahoma" w:hAnsi="Tahoma" w:cs="Tahoma"/>
      <w:sz w:val="16"/>
      <w:szCs w:val="16"/>
    </w:rPr>
  </w:style>
  <w:style w:type="paragraph" w:styleId="BodyText">
    <w:name w:val="Body Text"/>
    <w:basedOn w:val="Normal"/>
    <w:link w:val="BodyTextChar"/>
    <w:rsid w:val="009C49D7"/>
    <w:pPr>
      <w:spacing w:after="120"/>
    </w:pPr>
  </w:style>
  <w:style w:type="character" w:customStyle="1" w:styleId="BodyTextChar">
    <w:name w:val="Body Text Char"/>
    <w:link w:val="BodyText"/>
    <w:rsid w:val="009C49D7"/>
    <w:rPr>
      <w:rFonts w:ascii="Arial" w:hAnsi="Arial"/>
      <w:sz w:val="24"/>
      <w:szCs w:val="24"/>
      <w:lang w:eastAsia="en-US"/>
    </w:rPr>
  </w:style>
  <w:style w:type="character" w:customStyle="1" w:styleId="Heading3Char">
    <w:name w:val="Heading 3 Char"/>
    <w:link w:val="Heading3"/>
    <w:rsid w:val="00752AF2"/>
    <w:rPr>
      <w:rFonts w:ascii="Calibri" w:hAnsi="Calibri"/>
      <w:b/>
      <w:bCs/>
      <w:sz w:val="26"/>
      <w:szCs w:val="26"/>
      <w:lang w:eastAsia="en-US"/>
    </w:rPr>
  </w:style>
  <w:style w:type="character" w:styleId="Hyperlink">
    <w:name w:val="Hyperlink"/>
    <w:uiPriority w:val="99"/>
    <w:rsid w:val="003E47C8"/>
    <w:rPr>
      <w:color w:val="0000FF"/>
      <w:u w:val="single"/>
    </w:rPr>
  </w:style>
  <w:style w:type="paragraph" w:styleId="NoSpacing">
    <w:name w:val="No Spacing"/>
    <w:uiPriority w:val="1"/>
    <w:qFormat/>
    <w:rsid w:val="00FF765D"/>
    <w:rPr>
      <w:rFonts w:ascii="Century Gothic" w:eastAsia="Calibri" w:hAnsi="Century Gothic"/>
      <w:szCs w:val="28"/>
      <w:lang w:eastAsia="en-US"/>
    </w:rPr>
  </w:style>
  <w:style w:type="paragraph" w:styleId="ListParagraph">
    <w:name w:val="List Paragraph"/>
    <w:basedOn w:val="Normal"/>
    <w:uiPriority w:val="34"/>
    <w:qFormat/>
    <w:rsid w:val="00FF765D"/>
    <w:pPr>
      <w:ind w:left="720"/>
      <w:contextualSpacing/>
    </w:pPr>
  </w:style>
  <w:style w:type="character" w:customStyle="1" w:styleId="BodyTextIndent2Char">
    <w:name w:val="Body Text Indent 2 Char"/>
    <w:link w:val="BodyTextIndent2"/>
    <w:rsid w:val="00FF765D"/>
    <w:rPr>
      <w:rFonts w:ascii="Arial" w:hAnsi="Arial"/>
      <w:sz w:val="24"/>
      <w:szCs w:val="24"/>
      <w:lang w:eastAsia="en-US"/>
    </w:rPr>
  </w:style>
  <w:style w:type="paragraph" w:customStyle="1" w:styleId="Default">
    <w:name w:val="Default"/>
    <w:rsid w:val="002C5D68"/>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752AF2"/>
    <w:pPr>
      <w:keepLines/>
      <w:spacing w:before="480" w:line="276" w:lineRule="auto"/>
      <w:outlineLvl w:val="9"/>
    </w:pPr>
    <w:rPr>
      <w:rFonts w:ascii="Cambria" w:eastAsia="MS Gothic" w:hAnsi="Cambria"/>
      <w:color w:val="365F91"/>
      <w:szCs w:val="28"/>
      <w:lang w:val="en-US" w:eastAsia="ja-JP"/>
    </w:rPr>
  </w:style>
  <w:style w:type="paragraph" w:styleId="TOC1">
    <w:name w:val="toc 1"/>
    <w:basedOn w:val="Normal"/>
    <w:next w:val="Normal"/>
    <w:autoRedefine/>
    <w:uiPriority w:val="39"/>
    <w:rsid w:val="00752AF2"/>
  </w:style>
  <w:style w:type="paragraph" w:styleId="TOC3">
    <w:name w:val="toc 3"/>
    <w:basedOn w:val="Normal"/>
    <w:next w:val="Normal"/>
    <w:autoRedefine/>
    <w:uiPriority w:val="39"/>
    <w:rsid w:val="00752AF2"/>
    <w:pPr>
      <w:ind w:left="480"/>
    </w:pPr>
  </w:style>
  <w:style w:type="table" w:styleId="TableGrid">
    <w:name w:val="Table Grid"/>
    <w:basedOn w:val="TableNormal"/>
    <w:rsid w:val="004E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 text - left"/>
    <w:basedOn w:val="Normal"/>
    <w:link w:val="Tabletext-leftChar"/>
    <w:rsid w:val="00337FD2"/>
    <w:pPr>
      <w:spacing w:before="60" w:after="60"/>
      <w:contextualSpacing/>
    </w:pPr>
    <w:rPr>
      <w:rFonts w:ascii="Tahoma" w:hAnsi="Tahoma"/>
      <w:color w:val="000000"/>
      <w:sz w:val="22"/>
    </w:rPr>
  </w:style>
  <w:style w:type="paragraph" w:customStyle="1" w:styleId="Tabletextbullet">
    <w:name w:val="Table text bullet"/>
    <w:basedOn w:val="Normal"/>
    <w:rsid w:val="00337FD2"/>
    <w:pPr>
      <w:numPr>
        <w:numId w:val="1"/>
      </w:numPr>
      <w:spacing w:before="60" w:after="60"/>
      <w:contextualSpacing/>
    </w:pPr>
    <w:rPr>
      <w:rFonts w:ascii="Tahoma" w:hAnsi="Tahoma"/>
      <w:color w:val="000000"/>
      <w:sz w:val="22"/>
    </w:rPr>
  </w:style>
  <w:style w:type="character" w:customStyle="1" w:styleId="Tabletext-leftChar">
    <w:name w:val="Table text - left Char"/>
    <w:link w:val="Tabletext-left"/>
    <w:locked/>
    <w:rsid w:val="00337FD2"/>
    <w:rPr>
      <w:rFonts w:ascii="Tahoma" w:hAnsi="Tahoma"/>
      <w:color w:val="000000"/>
      <w:sz w:val="22"/>
      <w:szCs w:val="24"/>
      <w:lang w:eastAsia="en-US"/>
    </w:rPr>
  </w:style>
  <w:style w:type="paragraph" w:styleId="NormalWeb">
    <w:name w:val="Normal (Web)"/>
    <w:basedOn w:val="Normal"/>
    <w:uiPriority w:val="99"/>
    <w:semiHidden/>
    <w:unhideWhenUsed/>
    <w:rsid w:val="003E77A1"/>
    <w:pPr>
      <w:spacing w:line="330" w:lineRule="atLeast"/>
    </w:pPr>
    <w:rPr>
      <w:rFonts w:ascii="Times New Roman" w:hAnsi="Times New Roman"/>
      <w:color w:val="A4A4A4"/>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2246">
      <w:bodyDiv w:val="1"/>
      <w:marLeft w:val="0"/>
      <w:marRight w:val="0"/>
      <w:marTop w:val="0"/>
      <w:marBottom w:val="0"/>
      <w:divBdr>
        <w:top w:val="none" w:sz="0" w:space="0" w:color="auto"/>
        <w:left w:val="none" w:sz="0" w:space="0" w:color="auto"/>
        <w:bottom w:val="none" w:sz="0" w:space="0" w:color="auto"/>
        <w:right w:val="none" w:sz="0" w:space="0" w:color="auto"/>
      </w:divBdr>
    </w:div>
    <w:div w:id="286353570">
      <w:bodyDiv w:val="1"/>
      <w:marLeft w:val="0"/>
      <w:marRight w:val="0"/>
      <w:marTop w:val="0"/>
      <w:marBottom w:val="0"/>
      <w:divBdr>
        <w:top w:val="none" w:sz="0" w:space="0" w:color="auto"/>
        <w:left w:val="none" w:sz="0" w:space="0" w:color="auto"/>
        <w:bottom w:val="none" w:sz="0" w:space="0" w:color="auto"/>
        <w:right w:val="none" w:sz="0" w:space="0" w:color="auto"/>
      </w:divBdr>
    </w:div>
    <w:div w:id="432090326">
      <w:bodyDiv w:val="1"/>
      <w:marLeft w:val="0"/>
      <w:marRight w:val="0"/>
      <w:marTop w:val="0"/>
      <w:marBottom w:val="0"/>
      <w:divBdr>
        <w:top w:val="none" w:sz="0" w:space="0" w:color="auto"/>
        <w:left w:val="none" w:sz="0" w:space="0" w:color="auto"/>
        <w:bottom w:val="none" w:sz="0" w:space="0" w:color="auto"/>
        <w:right w:val="none" w:sz="0" w:space="0" w:color="auto"/>
      </w:divBdr>
    </w:div>
    <w:div w:id="442653563">
      <w:bodyDiv w:val="1"/>
      <w:marLeft w:val="0"/>
      <w:marRight w:val="0"/>
      <w:marTop w:val="0"/>
      <w:marBottom w:val="0"/>
      <w:divBdr>
        <w:top w:val="none" w:sz="0" w:space="0" w:color="auto"/>
        <w:left w:val="none" w:sz="0" w:space="0" w:color="auto"/>
        <w:bottom w:val="none" w:sz="0" w:space="0" w:color="auto"/>
        <w:right w:val="none" w:sz="0" w:space="0" w:color="auto"/>
      </w:divBdr>
    </w:div>
    <w:div w:id="748696479">
      <w:bodyDiv w:val="1"/>
      <w:marLeft w:val="0"/>
      <w:marRight w:val="0"/>
      <w:marTop w:val="0"/>
      <w:marBottom w:val="0"/>
      <w:divBdr>
        <w:top w:val="none" w:sz="0" w:space="0" w:color="auto"/>
        <w:left w:val="none" w:sz="0" w:space="0" w:color="auto"/>
        <w:bottom w:val="none" w:sz="0" w:space="0" w:color="auto"/>
        <w:right w:val="none" w:sz="0" w:space="0" w:color="auto"/>
      </w:divBdr>
      <w:divsChild>
        <w:div w:id="998730594">
          <w:marLeft w:val="605"/>
          <w:marRight w:val="0"/>
          <w:marTop w:val="120"/>
          <w:marBottom w:val="0"/>
          <w:divBdr>
            <w:top w:val="none" w:sz="0" w:space="0" w:color="auto"/>
            <w:left w:val="none" w:sz="0" w:space="0" w:color="auto"/>
            <w:bottom w:val="none" w:sz="0" w:space="0" w:color="auto"/>
            <w:right w:val="none" w:sz="0" w:space="0" w:color="auto"/>
          </w:divBdr>
        </w:div>
        <w:div w:id="1129739571">
          <w:marLeft w:val="605"/>
          <w:marRight w:val="0"/>
          <w:marTop w:val="120"/>
          <w:marBottom w:val="0"/>
          <w:divBdr>
            <w:top w:val="none" w:sz="0" w:space="0" w:color="auto"/>
            <w:left w:val="none" w:sz="0" w:space="0" w:color="auto"/>
            <w:bottom w:val="none" w:sz="0" w:space="0" w:color="auto"/>
            <w:right w:val="none" w:sz="0" w:space="0" w:color="auto"/>
          </w:divBdr>
        </w:div>
      </w:divsChild>
    </w:div>
    <w:div w:id="806776081">
      <w:bodyDiv w:val="1"/>
      <w:marLeft w:val="0"/>
      <w:marRight w:val="0"/>
      <w:marTop w:val="0"/>
      <w:marBottom w:val="0"/>
      <w:divBdr>
        <w:top w:val="none" w:sz="0" w:space="0" w:color="auto"/>
        <w:left w:val="none" w:sz="0" w:space="0" w:color="auto"/>
        <w:bottom w:val="none" w:sz="0" w:space="0" w:color="auto"/>
        <w:right w:val="none" w:sz="0" w:space="0" w:color="auto"/>
      </w:divBdr>
      <w:divsChild>
        <w:div w:id="1398431889">
          <w:marLeft w:val="0"/>
          <w:marRight w:val="0"/>
          <w:marTop w:val="0"/>
          <w:marBottom w:val="0"/>
          <w:divBdr>
            <w:top w:val="none" w:sz="0" w:space="0" w:color="auto"/>
            <w:left w:val="none" w:sz="0" w:space="0" w:color="auto"/>
            <w:bottom w:val="none" w:sz="0" w:space="0" w:color="auto"/>
            <w:right w:val="none" w:sz="0" w:space="0" w:color="auto"/>
          </w:divBdr>
          <w:divsChild>
            <w:div w:id="2106026480">
              <w:marLeft w:val="0"/>
              <w:marRight w:val="0"/>
              <w:marTop w:val="0"/>
              <w:marBottom w:val="0"/>
              <w:divBdr>
                <w:top w:val="none" w:sz="0" w:space="0" w:color="auto"/>
                <w:left w:val="none" w:sz="0" w:space="0" w:color="auto"/>
                <w:bottom w:val="none" w:sz="0" w:space="0" w:color="auto"/>
                <w:right w:val="none" w:sz="0" w:space="0" w:color="auto"/>
              </w:divBdr>
              <w:divsChild>
                <w:div w:id="1466578751">
                  <w:marLeft w:val="0"/>
                  <w:marRight w:val="0"/>
                  <w:marTop w:val="100"/>
                  <w:marBottom w:val="100"/>
                  <w:divBdr>
                    <w:top w:val="none" w:sz="0" w:space="0" w:color="auto"/>
                    <w:left w:val="none" w:sz="0" w:space="0" w:color="auto"/>
                    <w:bottom w:val="none" w:sz="0" w:space="0" w:color="auto"/>
                    <w:right w:val="none" w:sz="0" w:space="0" w:color="auto"/>
                  </w:divBdr>
                  <w:divsChild>
                    <w:div w:id="13737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65369">
      <w:bodyDiv w:val="1"/>
      <w:marLeft w:val="0"/>
      <w:marRight w:val="0"/>
      <w:marTop w:val="0"/>
      <w:marBottom w:val="0"/>
      <w:divBdr>
        <w:top w:val="none" w:sz="0" w:space="0" w:color="auto"/>
        <w:left w:val="none" w:sz="0" w:space="0" w:color="auto"/>
        <w:bottom w:val="none" w:sz="0" w:space="0" w:color="auto"/>
        <w:right w:val="none" w:sz="0" w:space="0" w:color="auto"/>
      </w:divBdr>
    </w:div>
    <w:div w:id="1512794018">
      <w:bodyDiv w:val="1"/>
      <w:marLeft w:val="0"/>
      <w:marRight w:val="0"/>
      <w:marTop w:val="0"/>
      <w:marBottom w:val="0"/>
      <w:divBdr>
        <w:top w:val="none" w:sz="0" w:space="0" w:color="auto"/>
        <w:left w:val="none" w:sz="0" w:space="0" w:color="auto"/>
        <w:bottom w:val="none" w:sz="0" w:space="0" w:color="auto"/>
        <w:right w:val="none" w:sz="0" w:space="0" w:color="auto"/>
      </w:divBdr>
    </w:div>
    <w:div w:id="1592739579">
      <w:bodyDiv w:val="1"/>
      <w:marLeft w:val="0"/>
      <w:marRight w:val="0"/>
      <w:marTop w:val="0"/>
      <w:marBottom w:val="0"/>
      <w:divBdr>
        <w:top w:val="none" w:sz="0" w:space="0" w:color="auto"/>
        <w:left w:val="none" w:sz="0" w:space="0" w:color="auto"/>
        <w:bottom w:val="none" w:sz="0" w:space="0" w:color="auto"/>
        <w:right w:val="none" w:sz="0" w:space="0" w:color="auto"/>
      </w:divBdr>
    </w:div>
    <w:div w:id="1611469241">
      <w:bodyDiv w:val="1"/>
      <w:marLeft w:val="0"/>
      <w:marRight w:val="0"/>
      <w:marTop w:val="0"/>
      <w:marBottom w:val="0"/>
      <w:divBdr>
        <w:top w:val="none" w:sz="0" w:space="0" w:color="auto"/>
        <w:left w:val="none" w:sz="0" w:space="0" w:color="auto"/>
        <w:bottom w:val="none" w:sz="0" w:space="0" w:color="auto"/>
        <w:right w:val="none" w:sz="0" w:space="0" w:color="auto"/>
      </w:divBdr>
      <w:divsChild>
        <w:div w:id="892080758">
          <w:marLeft w:val="605"/>
          <w:marRight w:val="0"/>
          <w:marTop w:val="120"/>
          <w:marBottom w:val="0"/>
          <w:divBdr>
            <w:top w:val="none" w:sz="0" w:space="0" w:color="auto"/>
            <w:left w:val="none" w:sz="0" w:space="0" w:color="auto"/>
            <w:bottom w:val="none" w:sz="0" w:space="0" w:color="auto"/>
            <w:right w:val="none" w:sz="0" w:space="0" w:color="auto"/>
          </w:divBdr>
        </w:div>
        <w:div w:id="1512795741">
          <w:marLeft w:val="605"/>
          <w:marRight w:val="0"/>
          <w:marTop w:val="120"/>
          <w:marBottom w:val="0"/>
          <w:divBdr>
            <w:top w:val="none" w:sz="0" w:space="0" w:color="auto"/>
            <w:left w:val="none" w:sz="0" w:space="0" w:color="auto"/>
            <w:bottom w:val="none" w:sz="0" w:space="0" w:color="auto"/>
            <w:right w:val="none" w:sz="0" w:space="0" w:color="auto"/>
          </w:divBdr>
        </w:div>
        <w:div w:id="2102749053">
          <w:marLeft w:val="605"/>
          <w:marRight w:val="0"/>
          <w:marTop w:val="120"/>
          <w:marBottom w:val="0"/>
          <w:divBdr>
            <w:top w:val="none" w:sz="0" w:space="0" w:color="auto"/>
            <w:left w:val="none" w:sz="0" w:space="0" w:color="auto"/>
            <w:bottom w:val="none" w:sz="0" w:space="0" w:color="auto"/>
            <w:right w:val="none" w:sz="0" w:space="0" w:color="auto"/>
          </w:divBdr>
        </w:div>
      </w:divsChild>
    </w:div>
    <w:div w:id="1617062927">
      <w:bodyDiv w:val="1"/>
      <w:marLeft w:val="0"/>
      <w:marRight w:val="0"/>
      <w:marTop w:val="0"/>
      <w:marBottom w:val="0"/>
      <w:divBdr>
        <w:top w:val="none" w:sz="0" w:space="0" w:color="auto"/>
        <w:left w:val="none" w:sz="0" w:space="0" w:color="auto"/>
        <w:bottom w:val="none" w:sz="0" w:space="0" w:color="auto"/>
        <w:right w:val="none" w:sz="0" w:space="0" w:color="auto"/>
      </w:divBdr>
    </w:div>
    <w:div w:id="1859854365">
      <w:bodyDiv w:val="1"/>
      <w:marLeft w:val="0"/>
      <w:marRight w:val="0"/>
      <w:marTop w:val="0"/>
      <w:marBottom w:val="0"/>
      <w:divBdr>
        <w:top w:val="none" w:sz="0" w:space="0" w:color="auto"/>
        <w:left w:val="none" w:sz="0" w:space="0" w:color="auto"/>
        <w:bottom w:val="none" w:sz="0" w:space="0" w:color="auto"/>
        <w:right w:val="none" w:sz="0" w:space="0" w:color="auto"/>
      </w:divBdr>
    </w:div>
    <w:div w:id="190868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barprimar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A9CC8-F08E-46C8-AD3D-C6385A73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SPECIAL NEEDS POLICY</vt:lpstr>
    </vt:vector>
  </TitlesOfParts>
  <Company>Gateway School</Company>
  <LinksUpToDate>false</LinksUpToDate>
  <CharactersWithSpaces>18929</CharactersWithSpaces>
  <SharedDoc>false</SharedDoc>
  <HLinks>
    <vt:vector size="150" baseType="variant">
      <vt:variant>
        <vt:i4>6750258</vt:i4>
      </vt:variant>
      <vt:variant>
        <vt:i4>147</vt:i4>
      </vt:variant>
      <vt:variant>
        <vt:i4>0</vt:i4>
      </vt:variant>
      <vt:variant>
        <vt:i4>5</vt:i4>
      </vt:variant>
      <vt:variant>
        <vt:lpwstr>http://www.nasen.org.uk/membership/</vt:lpwstr>
      </vt:variant>
      <vt:variant>
        <vt:lpwstr/>
      </vt:variant>
      <vt:variant>
        <vt:i4>1703993</vt:i4>
      </vt:variant>
      <vt:variant>
        <vt:i4>140</vt:i4>
      </vt:variant>
      <vt:variant>
        <vt:i4>0</vt:i4>
      </vt:variant>
      <vt:variant>
        <vt:i4>5</vt:i4>
      </vt:variant>
      <vt:variant>
        <vt:lpwstr/>
      </vt:variant>
      <vt:variant>
        <vt:lpwstr>_Toc425509833</vt:lpwstr>
      </vt:variant>
      <vt:variant>
        <vt:i4>1703993</vt:i4>
      </vt:variant>
      <vt:variant>
        <vt:i4>134</vt:i4>
      </vt:variant>
      <vt:variant>
        <vt:i4>0</vt:i4>
      </vt:variant>
      <vt:variant>
        <vt:i4>5</vt:i4>
      </vt:variant>
      <vt:variant>
        <vt:lpwstr/>
      </vt:variant>
      <vt:variant>
        <vt:lpwstr>_Toc425509832</vt:lpwstr>
      </vt:variant>
      <vt:variant>
        <vt:i4>1703993</vt:i4>
      </vt:variant>
      <vt:variant>
        <vt:i4>128</vt:i4>
      </vt:variant>
      <vt:variant>
        <vt:i4>0</vt:i4>
      </vt:variant>
      <vt:variant>
        <vt:i4>5</vt:i4>
      </vt:variant>
      <vt:variant>
        <vt:lpwstr/>
      </vt:variant>
      <vt:variant>
        <vt:lpwstr>_Toc425509831</vt:lpwstr>
      </vt:variant>
      <vt:variant>
        <vt:i4>1703993</vt:i4>
      </vt:variant>
      <vt:variant>
        <vt:i4>122</vt:i4>
      </vt:variant>
      <vt:variant>
        <vt:i4>0</vt:i4>
      </vt:variant>
      <vt:variant>
        <vt:i4>5</vt:i4>
      </vt:variant>
      <vt:variant>
        <vt:lpwstr/>
      </vt:variant>
      <vt:variant>
        <vt:lpwstr>_Toc425509830</vt:lpwstr>
      </vt:variant>
      <vt:variant>
        <vt:i4>1769529</vt:i4>
      </vt:variant>
      <vt:variant>
        <vt:i4>116</vt:i4>
      </vt:variant>
      <vt:variant>
        <vt:i4>0</vt:i4>
      </vt:variant>
      <vt:variant>
        <vt:i4>5</vt:i4>
      </vt:variant>
      <vt:variant>
        <vt:lpwstr/>
      </vt:variant>
      <vt:variant>
        <vt:lpwstr>_Toc425509829</vt:lpwstr>
      </vt:variant>
      <vt:variant>
        <vt:i4>1769529</vt:i4>
      </vt:variant>
      <vt:variant>
        <vt:i4>110</vt:i4>
      </vt:variant>
      <vt:variant>
        <vt:i4>0</vt:i4>
      </vt:variant>
      <vt:variant>
        <vt:i4>5</vt:i4>
      </vt:variant>
      <vt:variant>
        <vt:lpwstr/>
      </vt:variant>
      <vt:variant>
        <vt:lpwstr>_Toc425509828</vt:lpwstr>
      </vt:variant>
      <vt:variant>
        <vt:i4>1769529</vt:i4>
      </vt:variant>
      <vt:variant>
        <vt:i4>104</vt:i4>
      </vt:variant>
      <vt:variant>
        <vt:i4>0</vt:i4>
      </vt:variant>
      <vt:variant>
        <vt:i4>5</vt:i4>
      </vt:variant>
      <vt:variant>
        <vt:lpwstr/>
      </vt:variant>
      <vt:variant>
        <vt:lpwstr>_Toc425509827</vt:lpwstr>
      </vt:variant>
      <vt:variant>
        <vt:i4>1769529</vt:i4>
      </vt:variant>
      <vt:variant>
        <vt:i4>98</vt:i4>
      </vt:variant>
      <vt:variant>
        <vt:i4>0</vt:i4>
      </vt:variant>
      <vt:variant>
        <vt:i4>5</vt:i4>
      </vt:variant>
      <vt:variant>
        <vt:lpwstr/>
      </vt:variant>
      <vt:variant>
        <vt:lpwstr>_Toc425509826</vt:lpwstr>
      </vt:variant>
      <vt:variant>
        <vt:i4>1769529</vt:i4>
      </vt:variant>
      <vt:variant>
        <vt:i4>92</vt:i4>
      </vt:variant>
      <vt:variant>
        <vt:i4>0</vt:i4>
      </vt:variant>
      <vt:variant>
        <vt:i4>5</vt:i4>
      </vt:variant>
      <vt:variant>
        <vt:lpwstr/>
      </vt:variant>
      <vt:variant>
        <vt:lpwstr>_Toc425509825</vt:lpwstr>
      </vt:variant>
      <vt:variant>
        <vt:i4>1769529</vt:i4>
      </vt:variant>
      <vt:variant>
        <vt:i4>86</vt:i4>
      </vt:variant>
      <vt:variant>
        <vt:i4>0</vt:i4>
      </vt:variant>
      <vt:variant>
        <vt:i4>5</vt:i4>
      </vt:variant>
      <vt:variant>
        <vt:lpwstr/>
      </vt:variant>
      <vt:variant>
        <vt:lpwstr>_Toc425509824</vt:lpwstr>
      </vt:variant>
      <vt:variant>
        <vt:i4>1769529</vt:i4>
      </vt:variant>
      <vt:variant>
        <vt:i4>80</vt:i4>
      </vt:variant>
      <vt:variant>
        <vt:i4>0</vt:i4>
      </vt:variant>
      <vt:variant>
        <vt:i4>5</vt:i4>
      </vt:variant>
      <vt:variant>
        <vt:lpwstr/>
      </vt:variant>
      <vt:variant>
        <vt:lpwstr>_Toc425509823</vt:lpwstr>
      </vt:variant>
      <vt:variant>
        <vt:i4>1769529</vt:i4>
      </vt:variant>
      <vt:variant>
        <vt:i4>74</vt:i4>
      </vt:variant>
      <vt:variant>
        <vt:i4>0</vt:i4>
      </vt:variant>
      <vt:variant>
        <vt:i4>5</vt:i4>
      </vt:variant>
      <vt:variant>
        <vt:lpwstr/>
      </vt:variant>
      <vt:variant>
        <vt:lpwstr>_Toc425509822</vt:lpwstr>
      </vt:variant>
      <vt:variant>
        <vt:i4>1769529</vt:i4>
      </vt:variant>
      <vt:variant>
        <vt:i4>68</vt:i4>
      </vt:variant>
      <vt:variant>
        <vt:i4>0</vt:i4>
      </vt:variant>
      <vt:variant>
        <vt:i4>5</vt:i4>
      </vt:variant>
      <vt:variant>
        <vt:lpwstr/>
      </vt:variant>
      <vt:variant>
        <vt:lpwstr>_Toc425509821</vt:lpwstr>
      </vt:variant>
      <vt:variant>
        <vt:i4>1769529</vt:i4>
      </vt:variant>
      <vt:variant>
        <vt:i4>62</vt:i4>
      </vt:variant>
      <vt:variant>
        <vt:i4>0</vt:i4>
      </vt:variant>
      <vt:variant>
        <vt:i4>5</vt:i4>
      </vt:variant>
      <vt:variant>
        <vt:lpwstr/>
      </vt:variant>
      <vt:variant>
        <vt:lpwstr>_Toc425509820</vt:lpwstr>
      </vt:variant>
      <vt:variant>
        <vt:i4>1572921</vt:i4>
      </vt:variant>
      <vt:variant>
        <vt:i4>56</vt:i4>
      </vt:variant>
      <vt:variant>
        <vt:i4>0</vt:i4>
      </vt:variant>
      <vt:variant>
        <vt:i4>5</vt:i4>
      </vt:variant>
      <vt:variant>
        <vt:lpwstr/>
      </vt:variant>
      <vt:variant>
        <vt:lpwstr>_Toc425509819</vt:lpwstr>
      </vt:variant>
      <vt:variant>
        <vt:i4>1572921</vt:i4>
      </vt:variant>
      <vt:variant>
        <vt:i4>50</vt:i4>
      </vt:variant>
      <vt:variant>
        <vt:i4>0</vt:i4>
      </vt:variant>
      <vt:variant>
        <vt:i4>5</vt:i4>
      </vt:variant>
      <vt:variant>
        <vt:lpwstr/>
      </vt:variant>
      <vt:variant>
        <vt:lpwstr>_Toc425509818</vt:lpwstr>
      </vt:variant>
      <vt:variant>
        <vt:i4>1572921</vt:i4>
      </vt:variant>
      <vt:variant>
        <vt:i4>44</vt:i4>
      </vt:variant>
      <vt:variant>
        <vt:i4>0</vt:i4>
      </vt:variant>
      <vt:variant>
        <vt:i4>5</vt:i4>
      </vt:variant>
      <vt:variant>
        <vt:lpwstr/>
      </vt:variant>
      <vt:variant>
        <vt:lpwstr>_Toc425509817</vt:lpwstr>
      </vt:variant>
      <vt:variant>
        <vt:i4>1572921</vt:i4>
      </vt:variant>
      <vt:variant>
        <vt:i4>38</vt:i4>
      </vt:variant>
      <vt:variant>
        <vt:i4>0</vt:i4>
      </vt:variant>
      <vt:variant>
        <vt:i4>5</vt:i4>
      </vt:variant>
      <vt:variant>
        <vt:lpwstr/>
      </vt:variant>
      <vt:variant>
        <vt:lpwstr>_Toc425509816</vt:lpwstr>
      </vt:variant>
      <vt:variant>
        <vt:i4>1572921</vt:i4>
      </vt:variant>
      <vt:variant>
        <vt:i4>32</vt:i4>
      </vt:variant>
      <vt:variant>
        <vt:i4>0</vt:i4>
      </vt:variant>
      <vt:variant>
        <vt:i4>5</vt:i4>
      </vt:variant>
      <vt:variant>
        <vt:lpwstr/>
      </vt:variant>
      <vt:variant>
        <vt:lpwstr>_Toc425509815</vt:lpwstr>
      </vt:variant>
      <vt:variant>
        <vt:i4>1572921</vt:i4>
      </vt:variant>
      <vt:variant>
        <vt:i4>26</vt:i4>
      </vt:variant>
      <vt:variant>
        <vt:i4>0</vt:i4>
      </vt:variant>
      <vt:variant>
        <vt:i4>5</vt:i4>
      </vt:variant>
      <vt:variant>
        <vt:lpwstr/>
      </vt:variant>
      <vt:variant>
        <vt:lpwstr>_Toc425509814</vt:lpwstr>
      </vt:variant>
      <vt:variant>
        <vt:i4>1572921</vt:i4>
      </vt:variant>
      <vt:variant>
        <vt:i4>20</vt:i4>
      </vt:variant>
      <vt:variant>
        <vt:i4>0</vt:i4>
      </vt:variant>
      <vt:variant>
        <vt:i4>5</vt:i4>
      </vt:variant>
      <vt:variant>
        <vt:lpwstr/>
      </vt:variant>
      <vt:variant>
        <vt:lpwstr>_Toc425509813</vt:lpwstr>
      </vt:variant>
      <vt:variant>
        <vt:i4>1572921</vt:i4>
      </vt:variant>
      <vt:variant>
        <vt:i4>14</vt:i4>
      </vt:variant>
      <vt:variant>
        <vt:i4>0</vt:i4>
      </vt:variant>
      <vt:variant>
        <vt:i4>5</vt:i4>
      </vt:variant>
      <vt:variant>
        <vt:lpwstr/>
      </vt:variant>
      <vt:variant>
        <vt:lpwstr>_Toc425509812</vt:lpwstr>
      </vt:variant>
      <vt:variant>
        <vt:i4>1572921</vt:i4>
      </vt:variant>
      <vt:variant>
        <vt:i4>8</vt:i4>
      </vt:variant>
      <vt:variant>
        <vt:i4>0</vt:i4>
      </vt:variant>
      <vt:variant>
        <vt:i4>5</vt:i4>
      </vt:variant>
      <vt:variant>
        <vt:lpwstr/>
      </vt:variant>
      <vt:variant>
        <vt:lpwstr>_Toc425509811</vt:lpwstr>
      </vt:variant>
      <vt:variant>
        <vt:i4>1572921</vt:i4>
      </vt:variant>
      <vt:variant>
        <vt:i4>2</vt:i4>
      </vt:variant>
      <vt:variant>
        <vt:i4>0</vt:i4>
      </vt:variant>
      <vt:variant>
        <vt:i4>5</vt:i4>
      </vt:variant>
      <vt:variant>
        <vt:lpwstr/>
      </vt:variant>
      <vt:variant>
        <vt:lpwstr>_Toc425509810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POLICY</dc:title>
  <dc:creator>LLANGFORD</dc:creator>
  <cp:lastModifiedBy>Simon Beahan</cp:lastModifiedBy>
  <cp:revision>2</cp:revision>
  <cp:lastPrinted>2016-09-03T18:59:00Z</cp:lastPrinted>
  <dcterms:created xsi:type="dcterms:W3CDTF">2017-09-19T19:07:00Z</dcterms:created>
  <dcterms:modified xsi:type="dcterms:W3CDTF">2017-09-19T19:07:00Z</dcterms:modified>
</cp:coreProperties>
</file>