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0696F" w14:textId="77777777" w:rsidR="009C7649" w:rsidRPr="004D7776" w:rsidRDefault="009C7649" w:rsidP="008C498A">
      <w:pPr>
        <w:spacing w:after="0" w:line="240" w:lineRule="auto"/>
        <w:jc w:val="both"/>
        <w:rPr>
          <w:rFonts w:ascii="Arial" w:hAnsi="Arial"/>
          <w:b/>
          <w:bCs/>
          <w:color w:val="0070C0"/>
          <w:sz w:val="24"/>
          <w:szCs w:val="24"/>
        </w:rPr>
      </w:pPr>
    </w:p>
    <w:p w14:paraId="5449B4CB" w14:textId="77777777" w:rsidR="009C7649" w:rsidRPr="004D7776" w:rsidRDefault="009C7649" w:rsidP="008C498A">
      <w:pPr>
        <w:spacing w:after="0" w:line="240" w:lineRule="auto"/>
        <w:jc w:val="both"/>
        <w:rPr>
          <w:rFonts w:ascii="Arial" w:hAnsi="Arial"/>
          <w:b/>
          <w:bCs/>
          <w:color w:val="0070C0"/>
          <w:sz w:val="24"/>
          <w:szCs w:val="24"/>
        </w:rPr>
      </w:pPr>
    </w:p>
    <w:p w14:paraId="2AA9B80C" w14:textId="77777777" w:rsidR="009C7649" w:rsidRPr="004D7776" w:rsidRDefault="009C7649" w:rsidP="008C498A">
      <w:pPr>
        <w:spacing w:after="0" w:line="240" w:lineRule="auto"/>
        <w:jc w:val="both"/>
        <w:rPr>
          <w:rFonts w:ascii="Arial" w:hAnsi="Arial"/>
          <w:b/>
          <w:bCs/>
          <w:color w:val="0070C0"/>
          <w:sz w:val="24"/>
          <w:szCs w:val="24"/>
        </w:rPr>
      </w:pPr>
    </w:p>
    <w:p w14:paraId="4C067834" w14:textId="68382616" w:rsidR="009C7649" w:rsidRPr="004D7776" w:rsidRDefault="009C7649" w:rsidP="008C498A">
      <w:pPr>
        <w:spacing w:after="0" w:line="240" w:lineRule="auto"/>
        <w:jc w:val="both"/>
        <w:rPr>
          <w:rFonts w:ascii="Arial" w:hAnsi="Arial"/>
          <w:b/>
          <w:bCs/>
          <w:color w:val="0070C0"/>
          <w:sz w:val="24"/>
          <w:szCs w:val="24"/>
        </w:rPr>
      </w:pPr>
    </w:p>
    <w:p w14:paraId="297EADE3" w14:textId="42DCBA74" w:rsidR="00303EB2" w:rsidRPr="00770328" w:rsidRDefault="00303EB2" w:rsidP="00303EB2">
      <w:pPr>
        <w:jc w:val="center"/>
        <w:rPr>
          <w:rFonts w:ascii="Arial" w:hAnsi="Arial"/>
          <w:b/>
          <w:sz w:val="56"/>
          <w:szCs w:val="56"/>
        </w:rPr>
      </w:pPr>
      <w:r w:rsidRPr="00770328">
        <w:rPr>
          <w:rFonts w:ascii="Arial" w:hAnsi="Arial"/>
          <w:b/>
          <w:noProof/>
          <w:sz w:val="56"/>
          <w:szCs w:val="56"/>
          <w:lang w:eastAsia="en-GB"/>
        </w:rPr>
        <mc:AlternateContent>
          <mc:Choice Requires="wps">
            <w:drawing>
              <wp:anchor distT="0" distB="0" distL="114300" distR="114300" simplePos="0" relativeHeight="251659264" behindDoc="0" locked="0" layoutInCell="1" allowOverlap="1" wp14:anchorId="42B115D5" wp14:editId="1E9F543D">
                <wp:simplePos x="0" y="0"/>
                <wp:positionH relativeFrom="column">
                  <wp:posOffset>-367665</wp:posOffset>
                </wp:positionH>
                <wp:positionV relativeFrom="paragraph">
                  <wp:posOffset>-597535</wp:posOffset>
                </wp:positionV>
                <wp:extent cx="5895975" cy="112395"/>
                <wp:effectExtent l="3810" t="635" r="0" b="127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895975" cy="112395"/>
                        </a:xfrm>
                        <a:prstGeom prst="rect">
                          <a:avLst/>
                        </a:prstGeom>
                        <a:gradFill rotWithShape="0">
                          <a:gsLst>
                            <a:gs pos="0">
                              <a:srgbClr val="C0C0C0"/>
                            </a:gs>
                            <a:gs pos="100000">
                              <a:srgbClr val="C0C0C0">
                                <a:gamma/>
                                <a:tint val="42353"/>
                                <a:invGamma/>
                              </a:srgbClr>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7D2D6" id="Rectangle 5" o:spid="_x0000_s1026" style="position:absolute;margin-left:-28.95pt;margin-top:-47.05pt;width:464.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" fillcolor="silver" stroked="f" strokecolor="blue">
                <v:fill color2="#e4e4e4" angle="90" focus="100%" type="gradient"/>
              </v:rect>
            </w:pict>
          </mc:Fallback>
        </mc:AlternateContent>
      </w:r>
      <w:r>
        <w:rPr>
          <w:rFonts w:ascii="Arial" w:hAnsi="Arial"/>
          <w:b/>
          <w:noProof/>
          <w:sz w:val="56"/>
          <w:szCs w:val="56"/>
          <w:lang w:eastAsia="en-GB"/>
        </w:rPr>
        <w:t>EYFS</w:t>
      </w:r>
      <w:r w:rsidRPr="00770328">
        <w:rPr>
          <w:rFonts w:ascii="Arial" w:hAnsi="Arial"/>
          <w:b/>
          <w:sz w:val="56"/>
          <w:szCs w:val="56"/>
        </w:rPr>
        <w:t xml:space="preserve"> Policy</w:t>
      </w:r>
    </w:p>
    <w:p w14:paraId="7BE1B474" w14:textId="77777777" w:rsidR="00303EB2" w:rsidRPr="00132C0F" w:rsidRDefault="00303EB2" w:rsidP="00303EB2">
      <w:pPr>
        <w:spacing w:after="180" w:line="240" w:lineRule="auto"/>
        <w:rPr>
          <w:rFonts w:ascii="Arial" w:eastAsia="Times New Roman" w:hAnsi="Arial"/>
          <w:color w:val="222222"/>
          <w:sz w:val="27"/>
          <w:szCs w:val="27"/>
          <w:lang w:eastAsia="en-GB"/>
        </w:rPr>
      </w:pPr>
    </w:p>
    <w:p w14:paraId="1CD4C1ED" w14:textId="2F0CAA0D" w:rsidR="00303EB2" w:rsidRDefault="00303EB2" w:rsidP="00303EB2">
      <w:pPr>
        <w:jc w:val="center"/>
        <w:rPr>
          <w:b/>
          <w:sz w:val="24"/>
          <w:szCs w:val="24"/>
          <w:u w:val="single"/>
        </w:rPr>
      </w:pPr>
    </w:p>
    <w:p w14:paraId="29205746" w14:textId="49AA56AC" w:rsidR="00303EB2" w:rsidRDefault="00303EB2" w:rsidP="00303EB2">
      <w:pPr>
        <w:jc w:val="center"/>
        <w:rPr>
          <w:b/>
          <w:sz w:val="24"/>
          <w:szCs w:val="24"/>
          <w:u w:val="single"/>
        </w:rPr>
      </w:pPr>
    </w:p>
    <w:p w14:paraId="58C0D86B" w14:textId="26CBD735" w:rsidR="00303EB2" w:rsidRDefault="00303EB2" w:rsidP="00303EB2">
      <w:pPr>
        <w:jc w:val="center"/>
        <w:rPr>
          <w:b/>
          <w:sz w:val="24"/>
          <w:szCs w:val="24"/>
          <w:u w:val="single"/>
        </w:rPr>
      </w:pPr>
      <w:r w:rsidRPr="00132C0F">
        <w:rPr>
          <w:rFonts w:ascii="Arial" w:eastAsia="Times New Roman" w:hAnsi="Arial"/>
          <w:noProof/>
          <w:color w:val="0000FF"/>
          <w:sz w:val="27"/>
          <w:szCs w:val="27"/>
          <w:lang w:eastAsia="en-GB"/>
        </w:rPr>
        <w:drawing>
          <wp:anchor distT="0" distB="0" distL="114300" distR="114300" simplePos="0" relativeHeight="251661312" behindDoc="0" locked="0" layoutInCell="1" allowOverlap="1" wp14:anchorId="616F630D" wp14:editId="61D5176D">
            <wp:simplePos x="0" y="0"/>
            <wp:positionH relativeFrom="column">
              <wp:posOffset>1162050</wp:posOffset>
            </wp:positionH>
            <wp:positionV relativeFrom="paragraph">
              <wp:posOffset>15240</wp:posOffset>
            </wp:positionV>
            <wp:extent cx="3295650" cy="2883535"/>
            <wp:effectExtent l="0" t="0" r="0" b="0"/>
            <wp:wrapSquare wrapText="bothSides"/>
            <wp:docPr id="3" name="Picture 3" descr="https://encrypted-tbn2.gstatic.com/images?q=tbn:ANd9GcRJ1EwINy0YWMvNQQVc0IqMeLzA9nX4XydwJXyvh0hqpjbaS5U5s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J1EwINy0YWMvNQQVc0IqMeLzA9nX4XydwJXyvh0hqpjbaS5U5s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288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B5F5A" w14:textId="77777777" w:rsidR="00303EB2" w:rsidRDefault="00303EB2" w:rsidP="00303EB2">
      <w:pPr>
        <w:jc w:val="center"/>
        <w:rPr>
          <w:b/>
          <w:sz w:val="24"/>
          <w:szCs w:val="24"/>
          <w:u w:val="single"/>
        </w:rPr>
      </w:pPr>
    </w:p>
    <w:p w14:paraId="75C601C5" w14:textId="77777777" w:rsidR="00303EB2" w:rsidRDefault="00303EB2" w:rsidP="00303EB2">
      <w:pPr>
        <w:jc w:val="center"/>
        <w:rPr>
          <w:b/>
          <w:sz w:val="24"/>
          <w:szCs w:val="24"/>
          <w:u w:val="single"/>
        </w:rPr>
      </w:pPr>
    </w:p>
    <w:p w14:paraId="483EC8FE" w14:textId="77777777" w:rsidR="00303EB2" w:rsidRDefault="00303EB2" w:rsidP="00303EB2">
      <w:pPr>
        <w:jc w:val="center"/>
        <w:rPr>
          <w:b/>
          <w:sz w:val="24"/>
          <w:szCs w:val="24"/>
          <w:u w:val="single"/>
        </w:rPr>
      </w:pPr>
    </w:p>
    <w:p w14:paraId="2BB19DCE" w14:textId="77777777" w:rsidR="00303EB2" w:rsidRDefault="00303EB2" w:rsidP="00303EB2">
      <w:pPr>
        <w:jc w:val="center"/>
        <w:rPr>
          <w:b/>
          <w:sz w:val="24"/>
          <w:szCs w:val="24"/>
          <w:u w:val="single"/>
        </w:rPr>
      </w:pPr>
    </w:p>
    <w:p w14:paraId="57FFA008" w14:textId="77777777" w:rsidR="00303EB2" w:rsidRDefault="00303EB2" w:rsidP="00303EB2">
      <w:pPr>
        <w:jc w:val="center"/>
        <w:rPr>
          <w:b/>
          <w:sz w:val="24"/>
          <w:szCs w:val="24"/>
          <w:u w:val="single"/>
        </w:rPr>
      </w:pPr>
    </w:p>
    <w:p w14:paraId="04AB3597" w14:textId="77777777" w:rsidR="00303EB2" w:rsidRDefault="00303EB2" w:rsidP="00303EB2">
      <w:pPr>
        <w:jc w:val="center"/>
        <w:rPr>
          <w:b/>
          <w:sz w:val="24"/>
          <w:szCs w:val="24"/>
          <w:u w:val="single"/>
        </w:rPr>
      </w:pPr>
    </w:p>
    <w:p w14:paraId="37339DCD" w14:textId="77777777" w:rsidR="00303EB2" w:rsidRDefault="00303EB2" w:rsidP="00303EB2">
      <w:pPr>
        <w:jc w:val="center"/>
        <w:rPr>
          <w:b/>
          <w:sz w:val="24"/>
          <w:szCs w:val="24"/>
          <w:u w:val="single"/>
        </w:rPr>
      </w:pPr>
    </w:p>
    <w:p w14:paraId="523980F0" w14:textId="77777777" w:rsidR="00303EB2" w:rsidRDefault="00303EB2" w:rsidP="00303EB2">
      <w:pPr>
        <w:jc w:val="center"/>
        <w:rPr>
          <w:b/>
          <w:sz w:val="24"/>
          <w:szCs w:val="24"/>
          <w:u w:val="single"/>
        </w:rPr>
      </w:pPr>
    </w:p>
    <w:p w14:paraId="03144B43" w14:textId="77777777" w:rsidR="00303EB2" w:rsidRDefault="00303EB2" w:rsidP="00303EB2">
      <w:pPr>
        <w:jc w:val="center"/>
        <w:rPr>
          <w:b/>
          <w:sz w:val="24"/>
          <w:szCs w:val="24"/>
          <w:u w:val="single"/>
        </w:rPr>
      </w:pPr>
    </w:p>
    <w:p w14:paraId="3C97F52C" w14:textId="77777777" w:rsidR="00303EB2" w:rsidRDefault="00303EB2" w:rsidP="00303EB2">
      <w:pPr>
        <w:jc w:val="center"/>
        <w:rPr>
          <w:b/>
          <w:sz w:val="24"/>
          <w:szCs w:val="24"/>
          <w:u w:val="single"/>
        </w:rPr>
      </w:pPr>
    </w:p>
    <w:p w14:paraId="2CA57CCB" w14:textId="77777777" w:rsidR="00303EB2" w:rsidRDefault="00303EB2" w:rsidP="00303EB2">
      <w:pPr>
        <w:jc w:val="center"/>
        <w:rPr>
          <w:b/>
          <w:sz w:val="24"/>
          <w:szCs w:val="24"/>
          <w:u w:val="single"/>
        </w:rPr>
      </w:pPr>
    </w:p>
    <w:p w14:paraId="63B14020" w14:textId="77777777" w:rsidR="00303EB2" w:rsidRDefault="00303EB2" w:rsidP="00303EB2">
      <w:pPr>
        <w:jc w:val="center"/>
        <w:rPr>
          <w:b/>
          <w:sz w:val="24"/>
          <w:szCs w:val="24"/>
          <w:u w:val="single"/>
        </w:rPr>
      </w:pPr>
    </w:p>
    <w:p w14:paraId="21F5F74D" w14:textId="77777777" w:rsidR="00303EB2" w:rsidRDefault="00303EB2" w:rsidP="00303EB2">
      <w:pPr>
        <w:jc w:val="center"/>
        <w:rPr>
          <w:b/>
          <w:sz w:val="24"/>
          <w:szCs w:val="24"/>
          <w:u w:val="single"/>
        </w:rPr>
      </w:pPr>
    </w:p>
    <w:p w14:paraId="741CF91F" w14:textId="2C6F9D54" w:rsidR="00303EB2" w:rsidRDefault="00303EB2" w:rsidP="00303EB2">
      <w:pPr>
        <w:jc w:val="center"/>
        <w:rPr>
          <w:b/>
          <w:sz w:val="24"/>
          <w:szCs w:val="24"/>
          <w:u w:val="single"/>
        </w:rPr>
      </w:pPr>
    </w:p>
    <w:p w14:paraId="168E044A" w14:textId="77777777" w:rsidR="00303EB2" w:rsidRDefault="00303EB2" w:rsidP="00303EB2">
      <w:pPr>
        <w:jc w:val="center"/>
        <w:rPr>
          <w:b/>
          <w:sz w:val="24"/>
          <w:szCs w:val="24"/>
          <w:u w:val="single"/>
        </w:rPr>
      </w:pPr>
    </w:p>
    <w:p w14:paraId="61473F42" w14:textId="02F33CCD" w:rsidR="00303EB2" w:rsidRDefault="00303EB2" w:rsidP="00303EB2">
      <w:pPr>
        <w:jc w:val="center"/>
        <w:rPr>
          <w:b/>
          <w:sz w:val="24"/>
          <w:szCs w:val="24"/>
          <w:u w:val="single"/>
        </w:rPr>
      </w:pPr>
    </w:p>
    <w:p w14:paraId="05529F8C" w14:textId="392BEFA6" w:rsidR="00303EB2" w:rsidRDefault="00303EB2" w:rsidP="00303EB2">
      <w:pPr>
        <w:jc w:val="center"/>
        <w:rPr>
          <w:b/>
          <w:sz w:val="24"/>
          <w:szCs w:val="24"/>
          <w:u w:val="single"/>
        </w:rPr>
      </w:pPr>
    </w:p>
    <w:p w14:paraId="4DBF65CC" w14:textId="67F57202" w:rsidR="00303EB2" w:rsidRDefault="00303EB2" w:rsidP="00303EB2">
      <w:pPr>
        <w:rPr>
          <w:b/>
          <w:sz w:val="24"/>
          <w:szCs w:val="24"/>
          <w:u w:val="single"/>
        </w:rPr>
      </w:pPr>
      <w:r>
        <w:rPr>
          <w:b/>
          <w:noProof/>
          <w:sz w:val="44"/>
          <w:lang w:eastAsia="en-GB"/>
        </w:rPr>
        <mc:AlternateContent>
          <mc:Choice Requires="wps">
            <w:drawing>
              <wp:anchor distT="0" distB="0" distL="114300" distR="114300" simplePos="0" relativeHeight="251660288" behindDoc="1" locked="0" layoutInCell="1" allowOverlap="1" wp14:anchorId="3FC2CA08" wp14:editId="481FBD4F">
                <wp:simplePos x="0" y="0"/>
                <wp:positionH relativeFrom="margin">
                  <wp:align>center</wp:align>
                </wp:positionH>
                <wp:positionV relativeFrom="paragraph">
                  <wp:posOffset>309245</wp:posOffset>
                </wp:positionV>
                <wp:extent cx="4690745" cy="1021080"/>
                <wp:effectExtent l="0" t="0" r="14605" b="26670"/>
                <wp:wrapNone/>
                <wp:docPr id="8" name="Rounded Rectangle 8"/>
                <wp:cNvGraphicFramePr/>
                <a:graphic xmlns:a="http://schemas.openxmlformats.org/drawingml/2006/main">
                  <a:graphicData uri="http://schemas.microsoft.com/office/word/2010/wordprocessingShape">
                    <wps:wsp>
                      <wps:cNvSpPr/>
                      <wps:spPr>
                        <a:xfrm>
                          <a:off x="0" y="0"/>
                          <a:ext cx="4690745" cy="1021080"/>
                        </a:xfrm>
                        <a:prstGeom prst="roundRect">
                          <a:avLst/>
                        </a:prstGeom>
                        <a:solidFill>
                          <a:srgbClr val="ECEA84"/>
                        </a:solidFill>
                        <a:ln w="25400" cap="flat" cmpd="sng" algn="ctr">
                          <a:solidFill>
                            <a:srgbClr val="4F81BD">
                              <a:shade val="50000"/>
                            </a:srgbClr>
                          </a:solidFill>
                          <a:prstDash val="solid"/>
                        </a:ln>
                        <a:effectLst/>
                      </wps:spPr>
                      <wps:txbx>
                        <w:txbxContent>
                          <w:p w14:paraId="7B18870E" w14:textId="77777777" w:rsidR="00303EB2" w:rsidRDefault="00303EB2" w:rsidP="00303E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C2CA08" id="Rounded Rectangle 8" o:spid="_x0000_s1026" style="position:absolute;margin-left:0;margin-top:24.35pt;width:369.35pt;height:80.4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" fillcolor="#ecea84" strokecolor="#385d8a" strokeweight="2pt">
                <v:textbox>
                  <w:txbxContent>
                    <w:p w14:paraId="7B18870E" w14:textId="77777777" w:rsidR="00303EB2" w:rsidRDefault="00303EB2" w:rsidP="00303EB2">
                      <w:pPr>
                        <w:jc w:val="center"/>
                      </w:pPr>
                    </w:p>
                  </w:txbxContent>
                </v:textbox>
                <w10:wrap anchorx="margin"/>
              </v:roundrect>
            </w:pict>
          </mc:Fallback>
        </mc:AlternateContent>
      </w:r>
    </w:p>
    <w:p w14:paraId="2F3E468C" w14:textId="4E23A28C" w:rsidR="009C7649" w:rsidRPr="004D7776" w:rsidRDefault="00303EB2" w:rsidP="008C498A">
      <w:pPr>
        <w:spacing w:after="0" w:line="240" w:lineRule="auto"/>
        <w:jc w:val="both"/>
        <w:rPr>
          <w:rFonts w:ascii="Arial" w:hAnsi="Arial"/>
          <w:b/>
          <w:bCs/>
          <w:color w:val="0070C0"/>
          <w:sz w:val="24"/>
          <w:szCs w:val="24"/>
        </w:rPr>
      </w:pPr>
      <w:r>
        <w:rPr>
          <w:noProof/>
          <w:lang w:eastAsia="en-GB"/>
        </w:rPr>
        <mc:AlternateContent>
          <mc:Choice Requires="wps">
            <w:drawing>
              <wp:anchor distT="0" distB="0" distL="114300" distR="114300" simplePos="0" relativeHeight="251663360" behindDoc="0" locked="0" layoutInCell="1" allowOverlap="1" wp14:anchorId="23E76C83" wp14:editId="57B2F7D1">
                <wp:simplePos x="0" y="0"/>
                <wp:positionH relativeFrom="margin">
                  <wp:align>center</wp:align>
                </wp:positionH>
                <wp:positionV relativeFrom="paragraph">
                  <wp:posOffset>66675</wp:posOffset>
                </wp:positionV>
                <wp:extent cx="4514850" cy="857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514850" cy="857250"/>
                        </a:xfrm>
                        <a:prstGeom prst="rect">
                          <a:avLst/>
                        </a:prstGeom>
                        <a:noFill/>
                        <a:ln w="6350">
                          <a:solidFill>
                            <a:schemeClr val="tx2">
                              <a:lumMod val="60000"/>
                              <a:lumOff val="40000"/>
                            </a:schemeClr>
                          </a:solidFill>
                        </a:ln>
                        <a:effectLst/>
                      </wps:spPr>
                      <wps:txbx>
                        <w:txbxContent>
                          <w:p w14:paraId="4BF932C0" w14:textId="52514CE4" w:rsidR="00303EB2" w:rsidRDefault="00303EB2" w:rsidP="00303EB2">
                            <w:r>
                              <w:rPr>
                                <w:b/>
                              </w:rPr>
                              <w:t>Reviewed/Adopted</w:t>
                            </w:r>
                            <w:r w:rsidRPr="00B35FE1">
                              <w:rPr>
                                <w:b/>
                              </w:rPr>
                              <w:t xml:space="preserve">: </w:t>
                            </w:r>
                            <w:r w:rsidRPr="00B35FE1">
                              <w:rPr>
                                <w:b/>
                              </w:rPr>
                              <w:tab/>
                            </w:r>
                            <w:r w:rsidRPr="00B35FE1">
                              <w:rPr>
                                <w:b/>
                              </w:rPr>
                              <w:tab/>
                            </w:r>
                            <w:r>
                              <w:rPr>
                                <w:b/>
                              </w:rPr>
                              <w:t xml:space="preserve">March 2016 </w:t>
                            </w:r>
                            <w:r>
                              <w:rPr>
                                <w:b/>
                              </w:rPr>
                              <w:br/>
                              <w:t>Next Review Date:</w:t>
                            </w:r>
                            <w:r>
                              <w:rPr>
                                <w:b/>
                              </w:rPr>
                              <w:tab/>
                            </w:r>
                            <w:r>
                              <w:rPr>
                                <w:b/>
                              </w:rPr>
                              <w:tab/>
                              <w:t>March 2017</w:t>
                            </w:r>
                            <w:r w:rsidRPr="00B35FE1">
                              <w:rPr>
                                <w:b/>
                              </w:rPr>
                              <w:br/>
                              <w:t>Review Frequency:</w:t>
                            </w:r>
                            <w:r w:rsidRPr="00B35FE1">
                              <w:rPr>
                                <w:b/>
                              </w:rPr>
                              <w:tab/>
                            </w:r>
                            <w:r w:rsidRPr="00B35FE1">
                              <w:rPr>
                                <w:b/>
                              </w:rPr>
                              <w:tab/>
                            </w:r>
                            <w:r>
                              <w:rPr>
                                <w:b/>
                              </w:rPr>
                              <w:t>Annually</w:t>
                            </w:r>
                            <w:r w:rsidRPr="00B35FE1">
                              <w:rPr>
                                <w:b/>
                              </w:rPr>
                              <w:br/>
                              <w:t>Reviewed By:</w:t>
                            </w:r>
                            <w:r w:rsidRPr="00B35FE1">
                              <w:rPr>
                                <w:b/>
                              </w:rPr>
                              <w:tab/>
                            </w:r>
                            <w:r w:rsidRPr="00B35FE1">
                              <w:rPr>
                                <w:b/>
                              </w:rPr>
                              <w:tab/>
                            </w:r>
                            <w:r>
                              <w:rPr>
                                <w:b/>
                              </w:rPr>
                              <w:tab/>
                            </w:r>
                            <w:bookmarkStart w:id="0" w:name="_GoBack"/>
                            <w:bookmarkEnd w:id="0"/>
                          </w:p>
                          <w:p w14:paraId="321CD8BA" w14:textId="77777777" w:rsidR="00303EB2" w:rsidRDefault="00303EB2" w:rsidP="00303E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76C83" id="_x0000_t202" coordsize="21600,21600" o:spt="202" path="m,l,21600r21600,l21600,xe">
                <v:stroke joinstyle="miter"/>
                <v:path gradientshapeok="t" o:connecttype="rect"/>
              </v:shapetype>
              <v:shape id="Text Box 1" o:spid="_x0000_s1027" type="#_x0000_t202" style="position:absolute;left:0;text-align:left;margin-left:0;margin-top:5.25pt;width:355.5pt;height:6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" filled="f" strokecolor="#548dd4 [1951]" strokeweight=".5pt">
                <v:textbox>
                  <w:txbxContent>
                    <w:p w14:paraId="4BF932C0" w14:textId="52514CE4" w:rsidR="00303EB2" w:rsidRDefault="00303EB2" w:rsidP="00303EB2">
                      <w:r>
                        <w:rPr>
                          <w:b/>
                        </w:rPr>
                        <w:t>Reviewed/Adopted</w:t>
                      </w:r>
                      <w:r w:rsidRPr="00B35FE1">
                        <w:rPr>
                          <w:b/>
                        </w:rPr>
                        <w:t xml:space="preserve">: </w:t>
                      </w:r>
                      <w:r w:rsidRPr="00B35FE1">
                        <w:rPr>
                          <w:b/>
                        </w:rPr>
                        <w:tab/>
                      </w:r>
                      <w:r w:rsidRPr="00B35FE1">
                        <w:rPr>
                          <w:b/>
                        </w:rPr>
                        <w:tab/>
                      </w:r>
                      <w:r>
                        <w:rPr>
                          <w:b/>
                        </w:rPr>
                        <w:t xml:space="preserve">March 2016 </w:t>
                      </w:r>
                      <w:r>
                        <w:rPr>
                          <w:b/>
                        </w:rPr>
                        <w:br/>
                        <w:t>Next Review Date:</w:t>
                      </w:r>
                      <w:r>
                        <w:rPr>
                          <w:b/>
                        </w:rPr>
                        <w:tab/>
                      </w:r>
                      <w:r>
                        <w:rPr>
                          <w:b/>
                        </w:rPr>
                        <w:tab/>
                        <w:t>March 2017</w:t>
                      </w:r>
                      <w:r w:rsidRPr="00B35FE1">
                        <w:rPr>
                          <w:b/>
                        </w:rPr>
                        <w:br/>
                        <w:t>Review Frequency:</w:t>
                      </w:r>
                      <w:r w:rsidRPr="00B35FE1">
                        <w:rPr>
                          <w:b/>
                        </w:rPr>
                        <w:tab/>
                      </w:r>
                      <w:r w:rsidRPr="00B35FE1">
                        <w:rPr>
                          <w:b/>
                        </w:rPr>
                        <w:tab/>
                      </w:r>
                      <w:r>
                        <w:rPr>
                          <w:b/>
                        </w:rPr>
                        <w:t>Annually</w:t>
                      </w:r>
                      <w:r w:rsidRPr="00B35FE1">
                        <w:rPr>
                          <w:b/>
                        </w:rPr>
                        <w:br/>
                        <w:t>Reviewed By:</w:t>
                      </w:r>
                      <w:r w:rsidRPr="00B35FE1">
                        <w:rPr>
                          <w:b/>
                        </w:rPr>
                        <w:tab/>
                      </w:r>
                      <w:r w:rsidRPr="00B35FE1">
                        <w:rPr>
                          <w:b/>
                        </w:rPr>
                        <w:tab/>
                      </w:r>
                      <w:r>
                        <w:rPr>
                          <w:b/>
                        </w:rPr>
                        <w:tab/>
                      </w:r>
                      <w:bookmarkStart w:id="1" w:name="_GoBack"/>
                      <w:bookmarkEnd w:id="1"/>
                    </w:p>
                    <w:p w14:paraId="321CD8BA" w14:textId="77777777" w:rsidR="00303EB2" w:rsidRDefault="00303EB2" w:rsidP="00303EB2">
                      <w:pPr>
                        <w:jc w:val="center"/>
                      </w:pPr>
                    </w:p>
                  </w:txbxContent>
                </v:textbox>
                <w10:wrap anchorx="margin"/>
              </v:shape>
            </w:pict>
          </mc:Fallback>
        </mc:AlternateContent>
      </w:r>
    </w:p>
    <w:p w14:paraId="032532AB" w14:textId="77777777" w:rsidR="009C7649" w:rsidRPr="004D7776" w:rsidRDefault="009C7649" w:rsidP="008C498A">
      <w:pPr>
        <w:spacing w:after="0" w:line="240" w:lineRule="auto"/>
        <w:jc w:val="both"/>
        <w:rPr>
          <w:rFonts w:ascii="Arial" w:hAnsi="Arial"/>
          <w:b/>
          <w:bCs/>
          <w:color w:val="0070C0"/>
          <w:sz w:val="24"/>
          <w:szCs w:val="24"/>
        </w:rPr>
      </w:pPr>
    </w:p>
    <w:p w14:paraId="45157A60" w14:textId="77777777" w:rsidR="009C7649" w:rsidRPr="004D7776" w:rsidRDefault="009C7649" w:rsidP="008C498A">
      <w:pPr>
        <w:spacing w:after="0" w:line="240" w:lineRule="auto"/>
        <w:jc w:val="both"/>
        <w:rPr>
          <w:rFonts w:ascii="Arial" w:hAnsi="Arial"/>
          <w:b/>
          <w:bCs/>
          <w:color w:val="0070C0"/>
          <w:sz w:val="24"/>
          <w:szCs w:val="24"/>
        </w:rPr>
      </w:pPr>
    </w:p>
    <w:p w14:paraId="64048DD1" w14:textId="77777777" w:rsidR="009C7649" w:rsidRPr="00733ACC" w:rsidRDefault="009C7649" w:rsidP="0093182B">
      <w:pPr>
        <w:spacing w:after="0" w:line="240" w:lineRule="auto"/>
        <w:jc w:val="center"/>
        <w:rPr>
          <w:rFonts w:ascii="Arial" w:hAnsi="Arial"/>
          <w:b/>
          <w:bCs/>
          <w:color w:val="0070C0"/>
          <w:sz w:val="28"/>
          <w:szCs w:val="28"/>
          <w:u w:val="single"/>
        </w:rPr>
      </w:pPr>
    </w:p>
    <w:p w14:paraId="1DC16CB6" w14:textId="77777777" w:rsidR="005255A3" w:rsidRPr="0093182B" w:rsidRDefault="005255A3" w:rsidP="005255A3">
      <w:pPr>
        <w:spacing w:after="0" w:line="240" w:lineRule="auto"/>
        <w:jc w:val="center"/>
        <w:rPr>
          <w:rFonts w:ascii="Arial" w:hAnsi="Arial"/>
          <w:b/>
          <w:bCs/>
          <w:color w:val="0070C0"/>
          <w:sz w:val="40"/>
          <w:szCs w:val="40"/>
          <w:u w:val="single"/>
        </w:rPr>
      </w:pPr>
      <w:bookmarkStart w:id="2" w:name="_Toc280707558"/>
    </w:p>
    <w:p w14:paraId="55A58902" w14:textId="77777777" w:rsidR="00F435FE" w:rsidRDefault="00F435FE" w:rsidP="0034269C">
      <w:pPr>
        <w:ind w:right="-625"/>
        <w:rPr>
          <w:rFonts w:asciiTheme="minorHAnsi" w:hAnsiTheme="minorHAnsi"/>
          <w:b/>
          <w:sz w:val="24"/>
          <w:szCs w:val="24"/>
          <w:u w:val="single"/>
        </w:rPr>
      </w:pPr>
    </w:p>
    <w:p w14:paraId="7880E910" w14:textId="77777777" w:rsidR="0034269C" w:rsidRPr="00B2634C" w:rsidRDefault="0034269C" w:rsidP="0034269C">
      <w:pPr>
        <w:ind w:right="-625"/>
        <w:rPr>
          <w:rFonts w:asciiTheme="minorHAnsi" w:hAnsiTheme="minorHAnsi"/>
          <w:b/>
          <w:sz w:val="24"/>
          <w:szCs w:val="24"/>
          <w:u w:val="single"/>
        </w:rPr>
      </w:pPr>
      <w:r w:rsidRPr="00B2634C">
        <w:rPr>
          <w:rFonts w:asciiTheme="minorHAnsi" w:hAnsiTheme="minorHAnsi"/>
          <w:b/>
          <w:sz w:val="24"/>
          <w:szCs w:val="24"/>
          <w:u w:val="single"/>
        </w:rPr>
        <w:lastRenderedPageBreak/>
        <w:t>CONTENTS</w:t>
      </w:r>
    </w:p>
    <w:p w14:paraId="047A0D1E" w14:textId="3839020B"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Rationale</w:t>
      </w:r>
    </w:p>
    <w:p w14:paraId="5955E694" w14:textId="77777777"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Aims</w:t>
      </w:r>
    </w:p>
    <w:p w14:paraId="4F7B9BD3" w14:textId="77777777" w:rsidR="0034269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Teaching and Learning</w:t>
      </w:r>
    </w:p>
    <w:p w14:paraId="7C9ACCA1" w14:textId="2AEE137C" w:rsidR="00F435FE" w:rsidRPr="00B2634C" w:rsidRDefault="00F435FE" w:rsidP="0034269C">
      <w:pPr>
        <w:pStyle w:val="ListParagraph"/>
        <w:numPr>
          <w:ilvl w:val="0"/>
          <w:numId w:val="26"/>
        </w:numPr>
        <w:ind w:right="-625"/>
        <w:rPr>
          <w:rFonts w:asciiTheme="minorHAnsi" w:hAnsiTheme="minorHAnsi"/>
          <w:sz w:val="24"/>
          <w:szCs w:val="24"/>
        </w:rPr>
      </w:pPr>
      <w:r>
        <w:rPr>
          <w:rFonts w:asciiTheme="minorHAnsi" w:hAnsiTheme="minorHAnsi"/>
          <w:sz w:val="24"/>
          <w:szCs w:val="24"/>
        </w:rPr>
        <w:t xml:space="preserve">The Learning </w:t>
      </w:r>
      <w:proofErr w:type="spellStart"/>
      <w:r>
        <w:rPr>
          <w:rFonts w:asciiTheme="minorHAnsi" w:hAnsiTheme="minorHAnsi"/>
          <w:sz w:val="24"/>
          <w:szCs w:val="24"/>
        </w:rPr>
        <w:t>Environemnt</w:t>
      </w:r>
      <w:proofErr w:type="spellEnd"/>
    </w:p>
    <w:p w14:paraId="5415C23F" w14:textId="77777777" w:rsidR="0034269C" w:rsidRPr="00CC2023" w:rsidRDefault="0034269C" w:rsidP="0034269C">
      <w:pPr>
        <w:pStyle w:val="ListParagraph"/>
        <w:numPr>
          <w:ilvl w:val="0"/>
          <w:numId w:val="26"/>
        </w:numPr>
        <w:spacing w:after="120" w:line="240" w:lineRule="auto"/>
        <w:rPr>
          <w:rFonts w:asciiTheme="minorHAnsi" w:hAnsiTheme="minorHAnsi"/>
          <w:sz w:val="24"/>
          <w:szCs w:val="24"/>
        </w:rPr>
      </w:pPr>
      <w:r w:rsidRPr="00CC2023">
        <w:rPr>
          <w:rFonts w:asciiTheme="minorHAnsi" w:hAnsiTheme="minorHAnsi"/>
          <w:sz w:val="24"/>
          <w:szCs w:val="24"/>
        </w:rPr>
        <w:t>Our Practice in Early Years</w:t>
      </w:r>
    </w:p>
    <w:p w14:paraId="61C9C77F" w14:textId="77777777" w:rsidR="0034269C" w:rsidRDefault="0034269C" w:rsidP="0034269C">
      <w:pPr>
        <w:pStyle w:val="ListParagraph"/>
        <w:numPr>
          <w:ilvl w:val="0"/>
          <w:numId w:val="26"/>
        </w:numPr>
        <w:ind w:right="-625"/>
        <w:rPr>
          <w:rFonts w:asciiTheme="minorHAnsi" w:hAnsiTheme="minorHAnsi"/>
          <w:sz w:val="24"/>
          <w:szCs w:val="24"/>
        </w:rPr>
      </w:pPr>
      <w:r>
        <w:rPr>
          <w:rFonts w:asciiTheme="minorHAnsi" w:hAnsiTheme="minorHAnsi"/>
          <w:sz w:val="24"/>
          <w:szCs w:val="24"/>
        </w:rPr>
        <w:t xml:space="preserve">EYFS Curriculum </w:t>
      </w:r>
    </w:p>
    <w:p w14:paraId="0A6E3718" w14:textId="41444C4A" w:rsidR="00F435FE" w:rsidRDefault="00F435FE" w:rsidP="0034269C">
      <w:pPr>
        <w:pStyle w:val="ListParagraph"/>
        <w:numPr>
          <w:ilvl w:val="0"/>
          <w:numId w:val="26"/>
        </w:numPr>
        <w:ind w:right="-625"/>
        <w:rPr>
          <w:rFonts w:asciiTheme="minorHAnsi" w:hAnsiTheme="minorHAnsi"/>
          <w:sz w:val="24"/>
          <w:szCs w:val="24"/>
        </w:rPr>
      </w:pPr>
      <w:r>
        <w:rPr>
          <w:rFonts w:asciiTheme="minorHAnsi" w:hAnsiTheme="minorHAnsi"/>
          <w:sz w:val="24"/>
          <w:szCs w:val="24"/>
        </w:rPr>
        <w:t>Observation and Assessment</w:t>
      </w:r>
    </w:p>
    <w:p w14:paraId="6C70A2DD" w14:textId="77777777" w:rsidR="0034269C" w:rsidRDefault="0034269C" w:rsidP="0034269C">
      <w:pPr>
        <w:pStyle w:val="ListParagraph"/>
        <w:numPr>
          <w:ilvl w:val="0"/>
          <w:numId w:val="26"/>
        </w:numPr>
        <w:ind w:right="-625"/>
        <w:rPr>
          <w:rFonts w:asciiTheme="minorHAnsi" w:hAnsiTheme="minorHAnsi"/>
          <w:sz w:val="24"/>
          <w:szCs w:val="24"/>
        </w:rPr>
      </w:pPr>
      <w:r>
        <w:rPr>
          <w:rFonts w:asciiTheme="minorHAnsi" w:hAnsiTheme="minorHAnsi"/>
          <w:sz w:val="24"/>
          <w:szCs w:val="24"/>
        </w:rPr>
        <w:t>Safety</w:t>
      </w:r>
    </w:p>
    <w:p w14:paraId="3824FABC" w14:textId="77777777" w:rsidR="0034269C" w:rsidRDefault="0034269C" w:rsidP="0034269C">
      <w:pPr>
        <w:pStyle w:val="ListParagraph"/>
        <w:numPr>
          <w:ilvl w:val="0"/>
          <w:numId w:val="26"/>
        </w:numPr>
        <w:ind w:right="-625"/>
        <w:rPr>
          <w:rFonts w:asciiTheme="minorHAnsi" w:hAnsiTheme="minorHAnsi"/>
          <w:sz w:val="24"/>
          <w:szCs w:val="24"/>
        </w:rPr>
      </w:pPr>
      <w:r>
        <w:rPr>
          <w:rFonts w:asciiTheme="minorHAnsi" w:hAnsiTheme="minorHAnsi"/>
          <w:sz w:val="24"/>
          <w:szCs w:val="24"/>
        </w:rPr>
        <w:t>Inclusion</w:t>
      </w:r>
    </w:p>
    <w:p w14:paraId="7DB3E146" w14:textId="77777777" w:rsidR="0034269C" w:rsidRDefault="0034269C" w:rsidP="0034269C">
      <w:pPr>
        <w:pStyle w:val="ListParagraph"/>
        <w:numPr>
          <w:ilvl w:val="0"/>
          <w:numId w:val="26"/>
        </w:numPr>
        <w:ind w:right="-625"/>
        <w:rPr>
          <w:rFonts w:asciiTheme="minorHAnsi" w:hAnsiTheme="minorHAnsi"/>
          <w:sz w:val="24"/>
          <w:szCs w:val="24"/>
        </w:rPr>
      </w:pPr>
      <w:r>
        <w:rPr>
          <w:rFonts w:asciiTheme="minorHAnsi" w:hAnsiTheme="minorHAnsi"/>
          <w:sz w:val="24"/>
          <w:szCs w:val="24"/>
        </w:rPr>
        <w:t>Transition</w:t>
      </w:r>
    </w:p>
    <w:p w14:paraId="4CF16F17" w14:textId="77777777" w:rsidR="00F435FE" w:rsidRDefault="00F435FE" w:rsidP="00F435FE">
      <w:pPr>
        <w:pStyle w:val="ListParagraph"/>
        <w:numPr>
          <w:ilvl w:val="0"/>
          <w:numId w:val="26"/>
        </w:numPr>
        <w:ind w:right="-625"/>
        <w:rPr>
          <w:rFonts w:asciiTheme="minorHAnsi" w:hAnsiTheme="minorHAnsi"/>
          <w:sz w:val="24"/>
          <w:szCs w:val="24"/>
        </w:rPr>
      </w:pPr>
      <w:r w:rsidRPr="00F435FE">
        <w:rPr>
          <w:rFonts w:asciiTheme="minorHAnsi" w:hAnsiTheme="minorHAnsi"/>
          <w:sz w:val="24"/>
          <w:szCs w:val="24"/>
        </w:rPr>
        <w:t xml:space="preserve">Parents as Partners and the Wider context </w:t>
      </w:r>
    </w:p>
    <w:p w14:paraId="4D468E04" w14:textId="653FA4E3" w:rsidR="0034269C" w:rsidRPr="00B2634C" w:rsidRDefault="0034269C" w:rsidP="00F435FE">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Staff Responsibilities</w:t>
      </w:r>
    </w:p>
    <w:p w14:paraId="26C30519" w14:textId="77777777"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Pupil Responsibilities</w:t>
      </w:r>
    </w:p>
    <w:p w14:paraId="09610DE3" w14:textId="77777777"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Governor Responsibilities</w:t>
      </w:r>
    </w:p>
    <w:p w14:paraId="6B5E76B5" w14:textId="77777777"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Organisation</w:t>
      </w:r>
    </w:p>
    <w:p w14:paraId="21FCF544" w14:textId="77777777"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Celebrating Achievement</w:t>
      </w:r>
    </w:p>
    <w:p w14:paraId="005A00C2" w14:textId="77777777"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Strategies for Ensuring Progression and Continuity</w:t>
      </w:r>
    </w:p>
    <w:p w14:paraId="17DBB7CB" w14:textId="77777777"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Equal Opportunities</w:t>
      </w:r>
    </w:p>
    <w:p w14:paraId="6326ABC1" w14:textId="77777777"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Monitoring and Evaluation</w:t>
      </w:r>
    </w:p>
    <w:p w14:paraId="2B0AB244" w14:textId="77777777" w:rsidR="0034269C" w:rsidRPr="00B2634C" w:rsidRDefault="0034269C" w:rsidP="0034269C">
      <w:pPr>
        <w:autoSpaceDE w:val="0"/>
        <w:autoSpaceDN w:val="0"/>
        <w:adjustRightInd w:val="0"/>
        <w:outlineLvl w:val="0"/>
        <w:rPr>
          <w:rFonts w:asciiTheme="minorHAnsi" w:hAnsiTheme="minorHAnsi"/>
          <w:b/>
          <w:bCs/>
        </w:rPr>
      </w:pPr>
    </w:p>
    <w:p w14:paraId="54659EAA" w14:textId="77777777" w:rsidR="0034269C" w:rsidRPr="00B2634C" w:rsidRDefault="0034269C" w:rsidP="0034269C">
      <w:pPr>
        <w:autoSpaceDE w:val="0"/>
        <w:autoSpaceDN w:val="0"/>
        <w:adjustRightInd w:val="0"/>
        <w:outlineLvl w:val="0"/>
        <w:rPr>
          <w:rFonts w:asciiTheme="minorHAnsi" w:hAnsiTheme="minorHAnsi"/>
          <w:b/>
          <w:bCs/>
        </w:rPr>
      </w:pPr>
    </w:p>
    <w:p w14:paraId="5984AFEE" w14:textId="77777777" w:rsidR="0034269C" w:rsidRPr="00B2634C" w:rsidRDefault="0034269C" w:rsidP="0034269C">
      <w:pPr>
        <w:autoSpaceDE w:val="0"/>
        <w:autoSpaceDN w:val="0"/>
        <w:adjustRightInd w:val="0"/>
        <w:outlineLvl w:val="0"/>
        <w:rPr>
          <w:rFonts w:asciiTheme="minorHAnsi" w:hAnsiTheme="minorHAnsi"/>
          <w:b/>
          <w:bCs/>
        </w:rPr>
      </w:pPr>
    </w:p>
    <w:p w14:paraId="525E24F0" w14:textId="77777777" w:rsidR="0034269C" w:rsidRPr="00B2634C" w:rsidRDefault="0034269C" w:rsidP="0034269C">
      <w:pPr>
        <w:autoSpaceDE w:val="0"/>
        <w:autoSpaceDN w:val="0"/>
        <w:adjustRightInd w:val="0"/>
        <w:outlineLvl w:val="0"/>
        <w:rPr>
          <w:rFonts w:asciiTheme="minorHAnsi" w:hAnsiTheme="minorHAnsi"/>
          <w:b/>
          <w:bCs/>
        </w:rPr>
      </w:pPr>
    </w:p>
    <w:p w14:paraId="00BBDF1D" w14:textId="77777777" w:rsidR="0034269C" w:rsidRPr="00B2634C" w:rsidRDefault="0034269C" w:rsidP="0034269C">
      <w:pPr>
        <w:autoSpaceDE w:val="0"/>
        <w:autoSpaceDN w:val="0"/>
        <w:adjustRightInd w:val="0"/>
        <w:outlineLvl w:val="0"/>
        <w:rPr>
          <w:rFonts w:asciiTheme="minorHAnsi" w:hAnsiTheme="minorHAnsi"/>
          <w:b/>
          <w:bCs/>
        </w:rPr>
      </w:pPr>
    </w:p>
    <w:p w14:paraId="426AF96F" w14:textId="77777777" w:rsidR="0034269C" w:rsidRPr="00B2634C" w:rsidRDefault="0034269C" w:rsidP="0034269C">
      <w:pPr>
        <w:autoSpaceDE w:val="0"/>
        <w:autoSpaceDN w:val="0"/>
        <w:adjustRightInd w:val="0"/>
        <w:outlineLvl w:val="0"/>
        <w:rPr>
          <w:rFonts w:asciiTheme="minorHAnsi" w:hAnsiTheme="minorHAnsi"/>
          <w:b/>
          <w:bCs/>
        </w:rPr>
      </w:pPr>
    </w:p>
    <w:p w14:paraId="1CEFDD03" w14:textId="77777777" w:rsidR="0034269C" w:rsidRDefault="0034269C" w:rsidP="0034269C">
      <w:pPr>
        <w:autoSpaceDE w:val="0"/>
        <w:autoSpaceDN w:val="0"/>
        <w:adjustRightInd w:val="0"/>
        <w:outlineLvl w:val="0"/>
        <w:rPr>
          <w:rFonts w:asciiTheme="minorHAnsi" w:hAnsiTheme="minorHAnsi"/>
          <w:b/>
          <w:bCs/>
        </w:rPr>
      </w:pPr>
    </w:p>
    <w:p w14:paraId="2A03FB95" w14:textId="77777777" w:rsidR="00303EB2" w:rsidRPr="00B2634C" w:rsidRDefault="00303EB2" w:rsidP="0034269C">
      <w:pPr>
        <w:autoSpaceDE w:val="0"/>
        <w:autoSpaceDN w:val="0"/>
        <w:adjustRightInd w:val="0"/>
        <w:outlineLvl w:val="0"/>
        <w:rPr>
          <w:rFonts w:asciiTheme="minorHAnsi" w:hAnsiTheme="minorHAnsi"/>
          <w:b/>
          <w:bCs/>
        </w:rPr>
      </w:pPr>
    </w:p>
    <w:p w14:paraId="62DBE6CE" w14:textId="77777777" w:rsidR="00E35BA6" w:rsidRDefault="00E35BA6" w:rsidP="00E35BA6">
      <w:pPr>
        <w:spacing w:after="0" w:line="240" w:lineRule="auto"/>
        <w:rPr>
          <w:rFonts w:asciiTheme="minorHAnsi" w:eastAsia="Times New Roman" w:hAnsiTheme="minorHAnsi"/>
          <w:color w:val="000000"/>
          <w:sz w:val="24"/>
          <w:szCs w:val="24"/>
          <w:lang w:val="en-US"/>
        </w:rPr>
      </w:pPr>
    </w:p>
    <w:p w14:paraId="4559283A" w14:textId="77777777" w:rsidR="00AA477D" w:rsidRDefault="00AA477D" w:rsidP="00E35BA6">
      <w:pPr>
        <w:spacing w:after="0" w:line="240" w:lineRule="auto"/>
        <w:rPr>
          <w:rFonts w:asciiTheme="minorHAnsi" w:eastAsia="Times New Roman" w:hAnsiTheme="minorHAnsi"/>
          <w:color w:val="000000"/>
          <w:sz w:val="24"/>
          <w:szCs w:val="24"/>
          <w:lang w:val="en-US"/>
        </w:rPr>
      </w:pPr>
    </w:p>
    <w:p w14:paraId="086900C8" w14:textId="77777777" w:rsidR="00AA477D" w:rsidRDefault="00AA477D" w:rsidP="00E35BA6">
      <w:pPr>
        <w:spacing w:after="0" w:line="240" w:lineRule="auto"/>
        <w:rPr>
          <w:rFonts w:asciiTheme="minorHAnsi" w:eastAsia="Times New Roman" w:hAnsiTheme="minorHAnsi"/>
          <w:color w:val="000000"/>
          <w:sz w:val="24"/>
          <w:szCs w:val="24"/>
          <w:lang w:val="en-US"/>
        </w:rPr>
      </w:pPr>
    </w:p>
    <w:p w14:paraId="3F4FA59D" w14:textId="77777777" w:rsidR="00AA477D" w:rsidRDefault="00AA477D" w:rsidP="00E35BA6">
      <w:pPr>
        <w:spacing w:after="0" w:line="240" w:lineRule="auto"/>
        <w:rPr>
          <w:rFonts w:asciiTheme="minorHAnsi" w:eastAsia="Times New Roman" w:hAnsiTheme="minorHAnsi"/>
          <w:color w:val="000000"/>
          <w:sz w:val="24"/>
          <w:szCs w:val="24"/>
          <w:lang w:val="en-US"/>
        </w:rPr>
      </w:pPr>
    </w:p>
    <w:p w14:paraId="6D915146" w14:textId="77777777" w:rsidR="00AA477D" w:rsidRDefault="00AA477D" w:rsidP="00E35BA6">
      <w:pPr>
        <w:spacing w:after="0" w:line="240" w:lineRule="auto"/>
        <w:rPr>
          <w:rFonts w:asciiTheme="minorHAnsi" w:eastAsia="Times New Roman" w:hAnsiTheme="minorHAnsi"/>
          <w:color w:val="000000"/>
          <w:sz w:val="24"/>
          <w:szCs w:val="24"/>
          <w:lang w:val="en-US"/>
        </w:rPr>
      </w:pPr>
    </w:p>
    <w:p w14:paraId="7AE7D114" w14:textId="77777777" w:rsidR="00AA477D" w:rsidRDefault="00AA477D" w:rsidP="00E35BA6">
      <w:pPr>
        <w:spacing w:after="0" w:line="240" w:lineRule="auto"/>
        <w:rPr>
          <w:rFonts w:asciiTheme="minorHAnsi" w:eastAsia="Times New Roman" w:hAnsiTheme="minorHAnsi"/>
          <w:color w:val="000000"/>
          <w:sz w:val="24"/>
          <w:szCs w:val="24"/>
          <w:lang w:val="en-US"/>
        </w:rPr>
      </w:pPr>
    </w:p>
    <w:p w14:paraId="02E0A52D" w14:textId="77777777" w:rsidR="00303EB2" w:rsidRDefault="00303EB2" w:rsidP="00E35BA6">
      <w:pPr>
        <w:spacing w:after="0" w:line="240" w:lineRule="auto"/>
        <w:rPr>
          <w:rFonts w:asciiTheme="minorHAnsi" w:eastAsia="Times New Roman" w:hAnsiTheme="minorHAnsi"/>
          <w:color w:val="000000"/>
          <w:sz w:val="24"/>
          <w:szCs w:val="24"/>
          <w:lang w:val="en-US"/>
        </w:rPr>
      </w:pPr>
    </w:p>
    <w:p w14:paraId="2A4CE6C6" w14:textId="77777777" w:rsidR="00AA477D" w:rsidRPr="00E35BA6" w:rsidRDefault="00AA477D" w:rsidP="00E35BA6">
      <w:pPr>
        <w:spacing w:after="0" w:line="240" w:lineRule="auto"/>
        <w:rPr>
          <w:rFonts w:asciiTheme="minorHAnsi" w:eastAsia="Times New Roman" w:hAnsiTheme="minorHAnsi"/>
          <w:color w:val="000000"/>
          <w:sz w:val="24"/>
          <w:szCs w:val="24"/>
          <w:lang w:val="en-US"/>
        </w:rPr>
      </w:pPr>
    </w:p>
    <w:p w14:paraId="102916C5" w14:textId="77777777" w:rsidR="00303EB2" w:rsidRDefault="00303EB2" w:rsidP="0034269C">
      <w:pPr>
        <w:spacing w:after="120" w:line="240" w:lineRule="auto"/>
        <w:rPr>
          <w:rFonts w:asciiTheme="minorHAnsi" w:hAnsiTheme="minorHAnsi"/>
          <w:b/>
          <w:sz w:val="24"/>
          <w:szCs w:val="24"/>
        </w:rPr>
      </w:pPr>
    </w:p>
    <w:p w14:paraId="43FECEE9" w14:textId="6DA3392A" w:rsidR="0034269C" w:rsidRPr="00E35BA6" w:rsidRDefault="00884367" w:rsidP="0034269C">
      <w:pPr>
        <w:spacing w:after="120" w:line="240" w:lineRule="auto"/>
        <w:rPr>
          <w:rFonts w:asciiTheme="minorHAnsi" w:hAnsiTheme="minorHAnsi"/>
          <w:b/>
          <w:sz w:val="24"/>
          <w:szCs w:val="24"/>
        </w:rPr>
      </w:pPr>
      <w:r>
        <w:rPr>
          <w:rFonts w:asciiTheme="minorHAnsi" w:hAnsiTheme="minorHAnsi"/>
          <w:b/>
          <w:sz w:val="24"/>
          <w:szCs w:val="24"/>
        </w:rPr>
        <w:lastRenderedPageBreak/>
        <w:t>1</w:t>
      </w:r>
      <w:r w:rsidR="0034269C" w:rsidRPr="00E35BA6">
        <w:rPr>
          <w:rFonts w:asciiTheme="minorHAnsi" w:hAnsiTheme="minorHAnsi"/>
          <w:b/>
          <w:sz w:val="24"/>
          <w:szCs w:val="24"/>
        </w:rPr>
        <w:t>.0</w:t>
      </w:r>
      <w:r w:rsidR="00303EB2">
        <w:rPr>
          <w:rFonts w:asciiTheme="minorHAnsi" w:hAnsiTheme="minorHAnsi"/>
          <w:b/>
          <w:sz w:val="24"/>
          <w:szCs w:val="24"/>
        </w:rPr>
        <w:t xml:space="preserve">  </w:t>
      </w:r>
      <w:r w:rsidR="00303EB2">
        <w:rPr>
          <w:rFonts w:asciiTheme="minorHAnsi" w:hAnsiTheme="minorHAnsi"/>
          <w:b/>
          <w:sz w:val="24"/>
          <w:szCs w:val="24"/>
        </w:rPr>
        <w:tab/>
      </w:r>
      <w:r w:rsidR="0034269C" w:rsidRPr="00E35BA6">
        <w:rPr>
          <w:rFonts w:asciiTheme="minorHAnsi" w:hAnsiTheme="minorHAnsi"/>
          <w:b/>
          <w:sz w:val="24"/>
          <w:szCs w:val="24"/>
        </w:rPr>
        <w:t>Rationale</w:t>
      </w:r>
    </w:p>
    <w:p w14:paraId="44EE21C6" w14:textId="25C1E8A9" w:rsidR="0034269C" w:rsidRPr="00E35BA6" w:rsidRDefault="0034269C" w:rsidP="0034269C">
      <w:pPr>
        <w:spacing w:after="120" w:line="240" w:lineRule="auto"/>
        <w:rPr>
          <w:rFonts w:asciiTheme="minorHAnsi" w:hAnsiTheme="minorHAnsi"/>
          <w:sz w:val="24"/>
          <w:szCs w:val="24"/>
        </w:rPr>
      </w:pPr>
      <w:r w:rsidRPr="00E35BA6">
        <w:rPr>
          <w:rFonts w:asciiTheme="minorHAnsi" w:hAnsiTheme="minorHAnsi"/>
          <w:sz w:val="24"/>
          <w:szCs w:val="24"/>
        </w:rPr>
        <w:t xml:space="preserve">This document is a statement of the aims, principles and strategies for teaching and learning within the Early Years Foundation stage at </w:t>
      </w:r>
      <w:proofErr w:type="spellStart"/>
      <w:r w:rsidR="00884367">
        <w:rPr>
          <w:rFonts w:asciiTheme="minorHAnsi" w:hAnsiTheme="minorHAnsi"/>
          <w:sz w:val="24"/>
          <w:szCs w:val="24"/>
        </w:rPr>
        <w:t>Curbar</w:t>
      </w:r>
      <w:proofErr w:type="spellEnd"/>
      <w:r w:rsidR="00884367">
        <w:rPr>
          <w:rFonts w:asciiTheme="minorHAnsi" w:hAnsiTheme="minorHAnsi"/>
          <w:sz w:val="24"/>
          <w:szCs w:val="24"/>
        </w:rPr>
        <w:t xml:space="preserve"> Primary School</w:t>
      </w:r>
      <w:r w:rsidRPr="00E35BA6">
        <w:rPr>
          <w:rFonts w:asciiTheme="minorHAnsi" w:hAnsiTheme="minorHAnsi"/>
          <w:sz w:val="24"/>
          <w:szCs w:val="24"/>
        </w:rPr>
        <w:t>.  It is the method through which we offer a curriculum which is broad and balanced with an emphasis on core learning, and its implementation is the responsibility of all the members of the school community.</w:t>
      </w:r>
    </w:p>
    <w:p w14:paraId="7E926FE2" w14:textId="653ADF4C" w:rsidR="0034269C" w:rsidRPr="00E35BA6" w:rsidRDefault="00884367" w:rsidP="0034269C">
      <w:pPr>
        <w:spacing w:after="120" w:line="240" w:lineRule="auto"/>
        <w:rPr>
          <w:rFonts w:asciiTheme="minorHAnsi" w:hAnsiTheme="minorHAnsi"/>
          <w:b/>
          <w:sz w:val="24"/>
          <w:szCs w:val="24"/>
        </w:rPr>
      </w:pPr>
      <w:r>
        <w:rPr>
          <w:rFonts w:asciiTheme="minorHAnsi" w:hAnsiTheme="minorHAnsi"/>
          <w:b/>
          <w:sz w:val="24"/>
          <w:szCs w:val="24"/>
        </w:rPr>
        <w:t>2</w:t>
      </w:r>
      <w:r w:rsidR="0034269C" w:rsidRPr="00E35BA6">
        <w:rPr>
          <w:rFonts w:asciiTheme="minorHAnsi" w:hAnsiTheme="minorHAnsi"/>
          <w:b/>
          <w:sz w:val="24"/>
          <w:szCs w:val="24"/>
        </w:rPr>
        <w:t xml:space="preserve">.0 </w:t>
      </w:r>
      <w:r w:rsidR="0034269C" w:rsidRPr="00E35BA6">
        <w:rPr>
          <w:rFonts w:asciiTheme="minorHAnsi" w:hAnsiTheme="minorHAnsi"/>
          <w:b/>
          <w:sz w:val="24"/>
          <w:szCs w:val="24"/>
        </w:rPr>
        <w:tab/>
        <w:t>Aims</w:t>
      </w:r>
    </w:p>
    <w:p w14:paraId="52DB31D4" w14:textId="78319B28" w:rsidR="0034269C" w:rsidRPr="00E35BA6" w:rsidRDefault="0034269C" w:rsidP="0034269C">
      <w:pPr>
        <w:spacing w:after="0" w:line="240" w:lineRule="auto"/>
        <w:jc w:val="both"/>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At </w:t>
      </w:r>
      <w:proofErr w:type="spellStart"/>
      <w:r w:rsidR="00884367" w:rsidRPr="00884367">
        <w:rPr>
          <w:rFonts w:asciiTheme="minorHAnsi" w:eastAsia="Times New Roman" w:hAnsiTheme="minorHAnsi" w:cs="Times New Roman"/>
          <w:sz w:val="24"/>
          <w:szCs w:val="24"/>
          <w:lang w:eastAsia="en-GB"/>
        </w:rPr>
        <w:t>Curbar</w:t>
      </w:r>
      <w:proofErr w:type="spellEnd"/>
      <w:r w:rsidR="00884367" w:rsidRPr="00884367">
        <w:rPr>
          <w:rFonts w:asciiTheme="minorHAnsi" w:eastAsia="Times New Roman" w:hAnsiTheme="minorHAnsi" w:cs="Times New Roman"/>
          <w:sz w:val="24"/>
          <w:szCs w:val="24"/>
          <w:lang w:eastAsia="en-GB"/>
        </w:rPr>
        <w:t xml:space="preserve"> Primary School</w:t>
      </w:r>
      <w:r w:rsidRPr="00E35BA6">
        <w:rPr>
          <w:rFonts w:asciiTheme="minorHAnsi" w:eastAsia="Times New Roman" w:hAnsiTheme="minorHAnsi" w:cs="Times New Roman"/>
          <w:sz w:val="24"/>
          <w:szCs w:val="24"/>
          <w:lang w:eastAsia="en-GB"/>
        </w:rPr>
        <w:t xml:space="preserve"> our expectations are high of ourselves, each other and our children.  We strive to provide the highest quality care and education for all our children thereby giving them a strong foundation for their future learning.  We create a safe and happy environment with motivating and enjoyable learning experiences that enable children to become confident and independent. We value the individual child and work alongside parents and others to meet their needs and help every child to reach their full potential.</w:t>
      </w:r>
    </w:p>
    <w:p w14:paraId="3E136E41" w14:textId="77777777" w:rsidR="0034269C" w:rsidRPr="00303EB2" w:rsidRDefault="0034269C" w:rsidP="0034269C">
      <w:pPr>
        <w:spacing w:after="0" w:line="240" w:lineRule="auto"/>
        <w:jc w:val="both"/>
        <w:rPr>
          <w:rFonts w:asciiTheme="minorHAnsi" w:eastAsia="Times New Roman" w:hAnsiTheme="minorHAnsi" w:cs="Times New Roman"/>
          <w:sz w:val="16"/>
          <w:szCs w:val="16"/>
          <w:lang w:eastAsia="en-GB"/>
        </w:rPr>
      </w:pPr>
      <w:r w:rsidRPr="00E35BA6">
        <w:rPr>
          <w:rFonts w:asciiTheme="minorHAnsi" w:eastAsia="Times New Roman" w:hAnsiTheme="minorHAnsi" w:cs="Times New Roman"/>
          <w:sz w:val="24"/>
          <w:szCs w:val="24"/>
          <w:lang w:eastAsia="en-GB"/>
        </w:rPr>
        <w:t> </w:t>
      </w:r>
    </w:p>
    <w:p w14:paraId="0A797E18" w14:textId="77777777" w:rsidR="0034269C" w:rsidRPr="00E35BA6" w:rsidRDefault="0034269C" w:rsidP="0034269C">
      <w:pPr>
        <w:spacing w:after="0" w:line="240" w:lineRule="auto"/>
        <w:jc w:val="both"/>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As outlined in the EYFS ‘</w:t>
      </w:r>
      <w:r w:rsidRPr="00E35BA6">
        <w:rPr>
          <w:rFonts w:asciiTheme="minorHAnsi" w:eastAsia="Times New Roman" w:hAnsiTheme="minorHAnsi" w:cs="Times New Roman"/>
          <w:i/>
          <w:sz w:val="24"/>
          <w:szCs w:val="24"/>
          <w:lang w:eastAsia="en-GB"/>
        </w:rPr>
        <w:t>Every child deserves the best possible start in life and the support that enables them to fulfil their potential. Children develop quickly in the early years and a child's experiences between birth and age five have a major impact on their future life chances.’</w:t>
      </w:r>
    </w:p>
    <w:p w14:paraId="71E72752" w14:textId="77777777" w:rsidR="0034269C" w:rsidRPr="00303EB2" w:rsidRDefault="0034269C" w:rsidP="0034269C">
      <w:pPr>
        <w:spacing w:after="0" w:line="240" w:lineRule="auto"/>
        <w:jc w:val="both"/>
        <w:rPr>
          <w:rFonts w:asciiTheme="minorHAnsi" w:eastAsia="Times New Roman" w:hAnsiTheme="minorHAnsi" w:cs="Times New Roman"/>
          <w:sz w:val="16"/>
          <w:szCs w:val="16"/>
          <w:lang w:eastAsia="en-GB"/>
        </w:rPr>
      </w:pPr>
      <w:r w:rsidRPr="00E35BA6">
        <w:rPr>
          <w:rFonts w:asciiTheme="minorHAnsi" w:eastAsia="Times New Roman" w:hAnsiTheme="minorHAnsi" w:cs="Times New Roman"/>
          <w:sz w:val="24"/>
          <w:szCs w:val="24"/>
          <w:lang w:eastAsia="en-GB"/>
        </w:rPr>
        <w:t> </w:t>
      </w:r>
    </w:p>
    <w:p w14:paraId="4BDC755E" w14:textId="77777777" w:rsidR="0034269C" w:rsidRPr="00E35BA6" w:rsidRDefault="0034269C" w:rsidP="0034269C">
      <w:pPr>
        <w:spacing w:after="0" w:line="240" w:lineRule="auto"/>
        <w:jc w:val="both"/>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The following documents should be read in conjunction with this policy: Teaching and Learning, Curriculum, Admissions, Health and Safety, Equal Opportunities; SEN and Behaviour policies.  </w:t>
      </w:r>
    </w:p>
    <w:p w14:paraId="638F654C" w14:textId="77777777" w:rsidR="0034269C" w:rsidRPr="00303EB2" w:rsidRDefault="0034269C" w:rsidP="0034269C">
      <w:pPr>
        <w:spacing w:after="0" w:line="240" w:lineRule="auto"/>
        <w:jc w:val="both"/>
        <w:rPr>
          <w:rFonts w:asciiTheme="minorHAnsi" w:eastAsia="Times New Roman" w:hAnsiTheme="minorHAnsi" w:cs="Times New Roman"/>
          <w:sz w:val="16"/>
          <w:szCs w:val="16"/>
          <w:lang w:eastAsia="en-GB"/>
        </w:rPr>
      </w:pPr>
      <w:r w:rsidRPr="00E35BA6">
        <w:rPr>
          <w:rFonts w:asciiTheme="minorHAnsi" w:eastAsia="Times New Roman" w:hAnsiTheme="minorHAnsi" w:cs="Times New Roman"/>
          <w:sz w:val="24"/>
          <w:szCs w:val="24"/>
          <w:lang w:eastAsia="en-GB"/>
        </w:rPr>
        <w:t> </w:t>
      </w:r>
    </w:p>
    <w:p w14:paraId="0F2DFFC3" w14:textId="77777777" w:rsidR="0034269C" w:rsidRPr="00E35BA6" w:rsidRDefault="0034269C" w:rsidP="0034269C">
      <w:pPr>
        <w:spacing w:after="0" w:line="240" w:lineRule="auto"/>
        <w:jc w:val="both"/>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We adhere to the Statutory Framework of the EYFS and the four guiding principles that shape practice within Early Years settings. </w:t>
      </w:r>
    </w:p>
    <w:p w14:paraId="72B98592" w14:textId="77777777" w:rsidR="0034269C" w:rsidRPr="00E35BA6" w:rsidRDefault="0034269C" w:rsidP="0034269C">
      <w:pPr>
        <w:pStyle w:val="ListParagraph"/>
        <w:numPr>
          <w:ilvl w:val="0"/>
          <w:numId w:val="36"/>
        </w:numPr>
        <w:spacing w:after="0" w:line="240" w:lineRule="auto"/>
        <w:jc w:val="both"/>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Every child is a </w:t>
      </w:r>
      <w:r w:rsidRPr="00E35BA6">
        <w:rPr>
          <w:rFonts w:asciiTheme="minorHAnsi" w:eastAsia="Times New Roman" w:hAnsiTheme="minorHAnsi" w:cs="Times New Roman"/>
          <w:b/>
          <w:bCs/>
          <w:sz w:val="24"/>
          <w:szCs w:val="24"/>
          <w:lang w:eastAsia="en-GB"/>
        </w:rPr>
        <w:t xml:space="preserve">unique child, </w:t>
      </w:r>
      <w:r w:rsidRPr="00E35BA6">
        <w:rPr>
          <w:rFonts w:asciiTheme="minorHAnsi" w:eastAsia="Times New Roman" w:hAnsiTheme="minorHAnsi" w:cs="Times New Roman"/>
          <w:sz w:val="24"/>
          <w:szCs w:val="24"/>
          <w:lang w:eastAsia="en-GB"/>
        </w:rPr>
        <w:t>who is constantly learning and can be resilient, capable, confident and self-assured</w:t>
      </w:r>
    </w:p>
    <w:p w14:paraId="524638E9" w14:textId="77777777" w:rsidR="0034269C" w:rsidRPr="00E35BA6" w:rsidRDefault="0034269C" w:rsidP="0034269C">
      <w:pPr>
        <w:numPr>
          <w:ilvl w:val="0"/>
          <w:numId w:val="36"/>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Children learn to be strong and independent through </w:t>
      </w:r>
      <w:r w:rsidRPr="00E35BA6">
        <w:rPr>
          <w:rFonts w:asciiTheme="minorHAnsi" w:eastAsia="Times New Roman" w:hAnsiTheme="minorHAnsi" w:cs="Times New Roman"/>
          <w:b/>
          <w:bCs/>
          <w:sz w:val="24"/>
          <w:szCs w:val="24"/>
          <w:lang w:eastAsia="en-GB"/>
        </w:rPr>
        <w:t>positive relationships</w:t>
      </w:r>
    </w:p>
    <w:p w14:paraId="6B021AAF" w14:textId="77777777" w:rsidR="0034269C" w:rsidRPr="00E35BA6" w:rsidRDefault="0034269C" w:rsidP="0034269C">
      <w:pPr>
        <w:numPr>
          <w:ilvl w:val="0"/>
          <w:numId w:val="36"/>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Children learn and develop well in </w:t>
      </w:r>
      <w:r w:rsidRPr="00E35BA6">
        <w:rPr>
          <w:rFonts w:asciiTheme="minorHAnsi" w:eastAsia="Times New Roman" w:hAnsiTheme="minorHAnsi" w:cs="Times New Roman"/>
          <w:b/>
          <w:bCs/>
          <w:sz w:val="24"/>
          <w:szCs w:val="24"/>
          <w:lang w:eastAsia="en-GB"/>
        </w:rPr>
        <w:t>enabling environments,</w:t>
      </w:r>
      <w:r w:rsidRPr="00E35BA6">
        <w:rPr>
          <w:rFonts w:asciiTheme="minorHAnsi" w:eastAsia="Times New Roman" w:hAnsiTheme="minorHAnsi" w:cs="Times New Roman"/>
          <w:sz w:val="24"/>
          <w:szCs w:val="24"/>
          <w:lang w:eastAsia="en-GB"/>
        </w:rPr>
        <w:t xml:space="preserve"> in which their experiences respond to their individual needs and there is a strong partnership between practitioners and parents and/or carers</w:t>
      </w:r>
    </w:p>
    <w:p w14:paraId="3F6E8902" w14:textId="006F2019" w:rsidR="0034269C" w:rsidRPr="00A80002" w:rsidRDefault="0034269C" w:rsidP="00E35BA6">
      <w:pPr>
        <w:numPr>
          <w:ilvl w:val="0"/>
          <w:numId w:val="36"/>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bCs/>
          <w:sz w:val="24"/>
          <w:szCs w:val="24"/>
          <w:lang w:eastAsia="en-GB"/>
        </w:rPr>
        <w:t>Children</w:t>
      </w:r>
      <w:r w:rsidRPr="00E35BA6">
        <w:rPr>
          <w:rFonts w:asciiTheme="minorHAnsi" w:eastAsia="Times New Roman" w:hAnsiTheme="minorHAnsi" w:cs="Times New Roman"/>
          <w:b/>
          <w:bCs/>
          <w:sz w:val="24"/>
          <w:szCs w:val="24"/>
          <w:lang w:eastAsia="en-GB"/>
        </w:rPr>
        <w:t xml:space="preserve"> develop and learn in different ways and at different rates</w:t>
      </w:r>
    </w:p>
    <w:p w14:paraId="4E7EB04C" w14:textId="77777777" w:rsidR="00A80002" w:rsidRPr="00303EB2" w:rsidRDefault="00A80002" w:rsidP="00A80002">
      <w:pPr>
        <w:spacing w:after="0" w:line="240" w:lineRule="auto"/>
        <w:rPr>
          <w:rFonts w:asciiTheme="minorHAnsi" w:eastAsia="Times New Roman" w:hAnsiTheme="minorHAnsi" w:cs="Times New Roman"/>
          <w:b/>
          <w:bCs/>
          <w:sz w:val="16"/>
          <w:szCs w:val="16"/>
          <w:lang w:eastAsia="en-GB"/>
        </w:rPr>
      </w:pPr>
    </w:p>
    <w:p w14:paraId="6D3E279A" w14:textId="34C04E75" w:rsidR="00A80002" w:rsidRPr="00E35BA6" w:rsidRDefault="00A80002" w:rsidP="00A80002">
      <w:pPr>
        <w:spacing w:after="0" w:line="240" w:lineRule="auto"/>
        <w:rPr>
          <w:rFonts w:asciiTheme="minorHAnsi" w:eastAsia="Times New Roman" w:hAnsiTheme="minorHAnsi" w:cs="Times New Roman"/>
          <w:sz w:val="24"/>
          <w:szCs w:val="24"/>
          <w:lang w:eastAsia="en-GB"/>
        </w:rPr>
      </w:pPr>
      <w:r w:rsidRPr="00A80002">
        <w:rPr>
          <w:rFonts w:asciiTheme="minorHAnsi" w:eastAsia="Times New Roman" w:hAnsiTheme="minorHAnsi" w:cs="Times New Roman"/>
          <w:sz w:val="24"/>
          <w:szCs w:val="24"/>
          <w:lang w:eastAsia="en-GB"/>
        </w:rPr>
        <w:t>The statutory requirements for assessment, data submission and reporting to par</w:t>
      </w:r>
      <w:r>
        <w:rPr>
          <w:rFonts w:asciiTheme="minorHAnsi" w:eastAsia="Times New Roman" w:hAnsiTheme="minorHAnsi" w:cs="Times New Roman"/>
          <w:sz w:val="24"/>
          <w:szCs w:val="24"/>
          <w:lang w:eastAsia="en-GB"/>
        </w:rPr>
        <w:t>ents are set out within the 2016 EYFS Assessment and Reporting A</w:t>
      </w:r>
      <w:r w:rsidRPr="00A80002">
        <w:rPr>
          <w:rFonts w:asciiTheme="minorHAnsi" w:eastAsia="Times New Roman" w:hAnsiTheme="minorHAnsi" w:cs="Times New Roman"/>
          <w:sz w:val="24"/>
          <w:szCs w:val="24"/>
          <w:lang w:eastAsia="en-GB"/>
        </w:rPr>
        <w:t>rrangements (ARA).</w:t>
      </w:r>
    </w:p>
    <w:p w14:paraId="1A7AEF2E" w14:textId="77777777" w:rsidR="00303EB2" w:rsidRDefault="00303EB2" w:rsidP="0034269C">
      <w:pPr>
        <w:spacing w:after="120" w:line="240" w:lineRule="auto"/>
        <w:rPr>
          <w:rFonts w:asciiTheme="minorHAnsi" w:hAnsiTheme="minorHAnsi"/>
          <w:b/>
          <w:sz w:val="24"/>
          <w:szCs w:val="24"/>
        </w:rPr>
      </w:pPr>
    </w:p>
    <w:p w14:paraId="017C16DD" w14:textId="6442AEFC" w:rsidR="0034269C" w:rsidRPr="00E35BA6" w:rsidRDefault="00884367" w:rsidP="0034269C">
      <w:pPr>
        <w:spacing w:after="120" w:line="240" w:lineRule="auto"/>
        <w:rPr>
          <w:rFonts w:asciiTheme="minorHAnsi" w:hAnsiTheme="minorHAnsi"/>
          <w:b/>
          <w:sz w:val="24"/>
          <w:szCs w:val="24"/>
        </w:rPr>
      </w:pPr>
      <w:r>
        <w:rPr>
          <w:rFonts w:asciiTheme="minorHAnsi" w:hAnsiTheme="minorHAnsi"/>
          <w:b/>
          <w:sz w:val="24"/>
          <w:szCs w:val="24"/>
        </w:rPr>
        <w:t>3</w:t>
      </w:r>
      <w:r w:rsidR="0034269C" w:rsidRPr="00E35BA6">
        <w:rPr>
          <w:rFonts w:asciiTheme="minorHAnsi" w:hAnsiTheme="minorHAnsi"/>
          <w:b/>
          <w:sz w:val="24"/>
          <w:szCs w:val="24"/>
        </w:rPr>
        <w:t>.0</w:t>
      </w:r>
      <w:r w:rsidR="0034269C" w:rsidRPr="00E35BA6">
        <w:rPr>
          <w:rFonts w:asciiTheme="minorHAnsi" w:hAnsiTheme="minorHAnsi"/>
          <w:b/>
          <w:sz w:val="24"/>
          <w:szCs w:val="24"/>
        </w:rPr>
        <w:tab/>
        <w:t>Teaching and Learning in Early Years Foundation stage</w:t>
      </w:r>
    </w:p>
    <w:p w14:paraId="1085BE75" w14:textId="77777777" w:rsidR="0034269C" w:rsidRPr="00E35BA6" w:rsidRDefault="0034269C" w:rsidP="0034269C">
      <w:pPr>
        <w:spacing w:after="120" w:line="240" w:lineRule="auto"/>
        <w:rPr>
          <w:rFonts w:asciiTheme="minorHAnsi" w:hAnsiTheme="minorHAnsi"/>
          <w:sz w:val="24"/>
          <w:szCs w:val="24"/>
        </w:rPr>
      </w:pPr>
      <w:r w:rsidRPr="00E35BA6">
        <w:rPr>
          <w:rFonts w:asciiTheme="minorHAnsi" w:hAnsiTheme="minorHAnsi"/>
          <w:sz w:val="24"/>
          <w:szCs w:val="24"/>
        </w:rPr>
        <w:t>We believe that all children learn best when they:</w:t>
      </w:r>
    </w:p>
    <w:p w14:paraId="75E83B62" w14:textId="77777777" w:rsidR="0034269C" w:rsidRPr="00E35BA6" w:rsidRDefault="0034269C" w:rsidP="0034269C">
      <w:pPr>
        <w:numPr>
          <w:ilvl w:val="0"/>
          <w:numId w:val="27"/>
        </w:numPr>
        <w:spacing w:after="0" w:line="240" w:lineRule="auto"/>
        <w:ind w:left="714" w:hanging="357"/>
        <w:rPr>
          <w:rFonts w:asciiTheme="minorHAnsi" w:hAnsiTheme="minorHAnsi"/>
          <w:sz w:val="24"/>
          <w:szCs w:val="24"/>
        </w:rPr>
      </w:pPr>
      <w:r w:rsidRPr="00E35BA6">
        <w:rPr>
          <w:rFonts w:asciiTheme="minorHAnsi" w:hAnsiTheme="minorHAnsi"/>
          <w:sz w:val="24"/>
          <w:szCs w:val="24"/>
        </w:rPr>
        <w:t>Are interested and motivated</w:t>
      </w:r>
    </w:p>
    <w:p w14:paraId="693B22BC" w14:textId="77777777" w:rsidR="0034269C" w:rsidRPr="00E35BA6" w:rsidRDefault="0034269C" w:rsidP="0034269C">
      <w:pPr>
        <w:numPr>
          <w:ilvl w:val="0"/>
          <w:numId w:val="27"/>
        </w:numPr>
        <w:spacing w:after="0" w:line="240" w:lineRule="auto"/>
        <w:ind w:left="714" w:hanging="357"/>
        <w:rPr>
          <w:rFonts w:asciiTheme="minorHAnsi" w:hAnsiTheme="minorHAnsi"/>
          <w:sz w:val="24"/>
          <w:szCs w:val="24"/>
        </w:rPr>
      </w:pPr>
      <w:r w:rsidRPr="00E35BA6">
        <w:rPr>
          <w:rFonts w:asciiTheme="minorHAnsi" w:hAnsiTheme="minorHAnsi"/>
          <w:sz w:val="24"/>
          <w:szCs w:val="24"/>
        </w:rPr>
        <w:t>Achieve success and gain approval</w:t>
      </w:r>
    </w:p>
    <w:p w14:paraId="1CB07FC2" w14:textId="77777777" w:rsidR="0034269C" w:rsidRPr="00E35BA6" w:rsidRDefault="0034269C" w:rsidP="0034269C">
      <w:pPr>
        <w:numPr>
          <w:ilvl w:val="0"/>
          <w:numId w:val="27"/>
        </w:numPr>
        <w:spacing w:after="0" w:line="240" w:lineRule="auto"/>
        <w:ind w:left="714" w:hanging="357"/>
        <w:rPr>
          <w:rFonts w:asciiTheme="minorHAnsi" w:hAnsiTheme="minorHAnsi"/>
          <w:sz w:val="24"/>
          <w:szCs w:val="24"/>
        </w:rPr>
      </w:pPr>
      <w:r w:rsidRPr="00E35BA6">
        <w:rPr>
          <w:rFonts w:asciiTheme="minorHAnsi" w:hAnsiTheme="minorHAnsi"/>
          <w:sz w:val="24"/>
          <w:szCs w:val="24"/>
        </w:rPr>
        <w:t>Are clear about expectations in their work and behaviour</w:t>
      </w:r>
    </w:p>
    <w:p w14:paraId="3A21F9D0" w14:textId="77777777" w:rsidR="0034269C" w:rsidRPr="00E35BA6" w:rsidRDefault="0034269C" w:rsidP="0034269C">
      <w:pPr>
        <w:numPr>
          <w:ilvl w:val="0"/>
          <w:numId w:val="27"/>
        </w:numPr>
        <w:spacing w:after="0" w:line="240" w:lineRule="auto"/>
        <w:ind w:left="714" w:hanging="357"/>
        <w:rPr>
          <w:rFonts w:asciiTheme="minorHAnsi" w:hAnsiTheme="minorHAnsi"/>
          <w:sz w:val="24"/>
          <w:szCs w:val="24"/>
        </w:rPr>
      </w:pPr>
      <w:r w:rsidRPr="00E35BA6">
        <w:rPr>
          <w:rFonts w:asciiTheme="minorHAnsi" w:hAnsiTheme="minorHAnsi"/>
          <w:sz w:val="24"/>
          <w:szCs w:val="24"/>
        </w:rPr>
        <w:t>Are given appropriate tasks</w:t>
      </w:r>
    </w:p>
    <w:p w14:paraId="44796D37" w14:textId="77777777" w:rsidR="0034269C" w:rsidRPr="00E35BA6" w:rsidRDefault="0034269C" w:rsidP="0034269C">
      <w:pPr>
        <w:numPr>
          <w:ilvl w:val="0"/>
          <w:numId w:val="27"/>
        </w:numPr>
        <w:spacing w:after="0" w:line="240" w:lineRule="auto"/>
        <w:ind w:left="714" w:hanging="357"/>
        <w:rPr>
          <w:rFonts w:asciiTheme="minorHAnsi" w:hAnsiTheme="minorHAnsi"/>
          <w:sz w:val="24"/>
          <w:szCs w:val="24"/>
        </w:rPr>
      </w:pPr>
      <w:r w:rsidRPr="00E35BA6">
        <w:rPr>
          <w:rFonts w:asciiTheme="minorHAnsi" w:hAnsiTheme="minorHAnsi"/>
          <w:sz w:val="24"/>
          <w:szCs w:val="24"/>
        </w:rPr>
        <w:t>Are actively involved in the learning process</w:t>
      </w:r>
    </w:p>
    <w:p w14:paraId="015FA9DB" w14:textId="77777777" w:rsidR="0034269C" w:rsidRPr="00E35BA6" w:rsidRDefault="0034269C" w:rsidP="0034269C">
      <w:pPr>
        <w:numPr>
          <w:ilvl w:val="0"/>
          <w:numId w:val="27"/>
        </w:numPr>
        <w:spacing w:after="0" w:line="240" w:lineRule="auto"/>
        <w:ind w:left="714" w:hanging="357"/>
        <w:rPr>
          <w:rFonts w:asciiTheme="minorHAnsi" w:hAnsiTheme="minorHAnsi"/>
          <w:sz w:val="24"/>
          <w:szCs w:val="24"/>
        </w:rPr>
      </w:pPr>
      <w:r w:rsidRPr="00E35BA6">
        <w:rPr>
          <w:rFonts w:asciiTheme="minorHAnsi" w:hAnsiTheme="minorHAnsi"/>
          <w:sz w:val="24"/>
          <w:szCs w:val="24"/>
        </w:rPr>
        <w:t>Feel valued, secure and confident</w:t>
      </w:r>
    </w:p>
    <w:p w14:paraId="5294B9A0" w14:textId="77777777" w:rsidR="00303EB2" w:rsidRDefault="0034269C" w:rsidP="00611963">
      <w:pPr>
        <w:numPr>
          <w:ilvl w:val="0"/>
          <w:numId w:val="27"/>
        </w:numPr>
        <w:spacing w:after="120" w:line="240" w:lineRule="auto"/>
        <w:rPr>
          <w:rFonts w:asciiTheme="minorHAnsi" w:hAnsiTheme="minorHAnsi"/>
          <w:sz w:val="24"/>
          <w:szCs w:val="24"/>
        </w:rPr>
      </w:pPr>
      <w:r w:rsidRPr="00303EB2">
        <w:rPr>
          <w:rFonts w:asciiTheme="minorHAnsi" w:hAnsiTheme="minorHAnsi"/>
          <w:sz w:val="24"/>
          <w:szCs w:val="24"/>
        </w:rPr>
        <w:t>Are challenged and stimulated</w:t>
      </w:r>
    </w:p>
    <w:p w14:paraId="0C21B70B" w14:textId="2EA21135" w:rsidR="0034269C" w:rsidRPr="00303EB2" w:rsidRDefault="0034269C" w:rsidP="00611963">
      <w:pPr>
        <w:numPr>
          <w:ilvl w:val="0"/>
          <w:numId w:val="27"/>
        </w:numPr>
        <w:spacing w:after="120" w:line="240" w:lineRule="auto"/>
        <w:rPr>
          <w:rFonts w:asciiTheme="minorHAnsi" w:hAnsiTheme="minorHAnsi"/>
          <w:sz w:val="24"/>
          <w:szCs w:val="24"/>
        </w:rPr>
      </w:pPr>
      <w:r w:rsidRPr="00303EB2">
        <w:rPr>
          <w:rFonts w:asciiTheme="minorHAnsi" w:hAnsiTheme="minorHAnsi"/>
          <w:sz w:val="24"/>
          <w:szCs w:val="24"/>
        </w:rPr>
        <w:t>Receive feedback about their performance</w:t>
      </w:r>
    </w:p>
    <w:p w14:paraId="0477DA65" w14:textId="77777777" w:rsidR="0034269C" w:rsidRPr="00B2634C" w:rsidRDefault="0034269C" w:rsidP="0034269C">
      <w:pPr>
        <w:spacing w:after="120" w:line="240" w:lineRule="auto"/>
        <w:rPr>
          <w:rFonts w:asciiTheme="minorHAnsi" w:hAnsiTheme="minorHAnsi"/>
          <w:b/>
        </w:rPr>
      </w:pPr>
    </w:p>
    <w:p w14:paraId="050218EB" w14:textId="4535A7C8" w:rsidR="0034269C" w:rsidRPr="00E35BA6" w:rsidRDefault="00884367" w:rsidP="0034269C">
      <w:pPr>
        <w:spacing w:after="120" w:line="240" w:lineRule="auto"/>
        <w:rPr>
          <w:rFonts w:asciiTheme="minorHAnsi" w:hAnsiTheme="minorHAnsi"/>
          <w:b/>
          <w:sz w:val="24"/>
          <w:szCs w:val="24"/>
        </w:rPr>
      </w:pPr>
      <w:r>
        <w:rPr>
          <w:rFonts w:asciiTheme="minorHAnsi" w:hAnsiTheme="minorHAnsi"/>
          <w:b/>
          <w:sz w:val="24"/>
          <w:szCs w:val="24"/>
        </w:rPr>
        <w:t>4</w:t>
      </w:r>
      <w:r w:rsidR="0034269C" w:rsidRPr="00E35BA6">
        <w:rPr>
          <w:rFonts w:asciiTheme="minorHAnsi" w:hAnsiTheme="minorHAnsi"/>
          <w:b/>
          <w:sz w:val="24"/>
          <w:szCs w:val="24"/>
        </w:rPr>
        <w:t>.0</w:t>
      </w:r>
      <w:r w:rsidR="0034269C" w:rsidRPr="00E35BA6">
        <w:rPr>
          <w:rFonts w:asciiTheme="minorHAnsi" w:hAnsiTheme="minorHAnsi"/>
          <w:b/>
          <w:sz w:val="24"/>
          <w:szCs w:val="24"/>
        </w:rPr>
        <w:tab/>
        <w:t>The Learning Environment</w:t>
      </w:r>
    </w:p>
    <w:p w14:paraId="3C829E64" w14:textId="1BCB1E80" w:rsidR="0034269C" w:rsidRPr="00E35BA6" w:rsidRDefault="0034269C" w:rsidP="0034269C">
      <w:pPr>
        <w:spacing w:after="120" w:line="240" w:lineRule="auto"/>
        <w:rPr>
          <w:rFonts w:asciiTheme="minorHAnsi" w:hAnsiTheme="minorHAnsi"/>
          <w:sz w:val="24"/>
          <w:szCs w:val="24"/>
        </w:rPr>
      </w:pPr>
      <w:r w:rsidRPr="00E35BA6">
        <w:rPr>
          <w:rFonts w:asciiTheme="minorHAnsi" w:hAnsiTheme="minorHAnsi"/>
          <w:sz w:val="24"/>
          <w:szCs w:val="24"/>
        </w:rPr>
        <w:t xml:space="preserve">At </w:t>
      </w:r>
      <w:proofErr w:type="spellStart"/>
      <w:r w:rsidR="00884367" w:rsidRPr="00884367">
        <w:rPr>
          <w:rFonts w:asciiTheme="minorHAnsi" w:hAnsiTheme="minorHAnsi"/>
          <w:sz w:val="24"/>
          <w:szCs w:val="24"/>
        </w:rPr>
        <w:t>Curbar</w:t>
      </w:r>
      <w:proofErr w:type="spellEnd"/>
      <w:r w:rsidR="00884367" w:rsidRPr="00884367">
        <w:rPr>
          <w:rFonts w:asciiTheme="minorHAnsi" w:hAnsiTheme="minorHAnsi"/>
          <w:sz w:val="24"/>
          <w:szCs w:val="24"/>
        </w:rPr>
        <w:t xml:space="preserve"> Primary School</w:t>
      </w:r>
      <w:r w:rsidRPr="00E35BA6">
        <w:rPr>
          <w:rFonts w:asciiTheme="minorHAnsi" w:hAnsiTheme="minorHAnsi"/>
          <w:sz w:val="24"/>
          <w:szCs w:val="24"/>
        </w:rPr>
        <w:t xml:space="preserve"> this will be organised to ensure that children have the opportunity to:</w:t>
      </w:r>
    </w:p>
    <w:p w14:paraId="7A032832"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Work individually, in pairs, in small groups and as a class</w:t>
      </w:r>
    </w:p>
    <w:p w14:paraId="662A01CB"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Make decisions</w:t>
      </w:r>
    </w:p>
    <w:p w14:paraId="7493BDDB"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Work co-operatively</w:t>
      </w:r>
    </w:p>
    <w:p w14:paraId="62E77716"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Solve problems</w:t>
      </w:r>
    </w:p>
    <w:p w14:paraId="64D082FF"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Be creative</w:t>
      </w:r>
    </w:p>
    <w:p w14:paraId="2E3E6214"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Discuss ideas</w:t>
      </w:r>
    </w:p>
    <w:p w14:paraId="2A457342"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Develop social skills</w:t>
      </w:r>
    </w:p>
    <w:p w14:paraId="45636439" w14:textId="4CC0E226"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Develop i</w:t>
      </w:r>
      <w:r w:rsidR="00884367">
        <w:rPr>
          <w:rFonts w:asciiTheme="minorHAnsi" w:hAnsiTheme="minorHAnsi"/>
          <w:sz w:val="24"/>
          <w:szCs w:val="24"/>
        </w:rPr>
        <w:t>ndependence and use initiative</w:t>
      </w:r>
    </w:p>
    <w:p w14:paraId="1108AFDC"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Receive support and challenge</w:t>
      </w:r>
    </w:p>
    <w:p w14:paraId="154F3389"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Participate in enrichment</w:t>
      </w:r>
    </w:p>
    <w:p w14:paraId="1A78D37B"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Contribute to school life</w:t>
      </w:r>
    </w:p>
    <w:p w14:paraId="2855DED1" w14:textId="77777777" w:rsidR="0034269C" w:rsidRPr="00E35BA6" w:rsidRDefault="0034269C" w:rsidP="0034269C">
      <w:pPr>
        <w:spacing w:after="120" w:line="240" w:lineRule="auto"/>
        <w:rPr>
          <w:rFonts w:asciiTheme="minorHAnsi" w:hAnsiTheme="minorHAnsi"/>
          <w:sz w:val="24"/>
          <w:szCs w:val="24"/>
        </w:rPr>
      </w:pPr>
    </w:p>
    <w:p w14:paraId="0151B632" w14:textId="77777777" w:rsidR="0034269C" w:rsidRPr="00E35BA6" w:rsidRDefault="0034269C" w:rsidP="0034269C">
      <w:pPr>
        <w:spacing w:after="120" w:line="240" w:lineRule="auto"/>
        <w:rPr>
          <w:rFonts w:asciiTheme="minorHAnsi" w:hAnsiTheme="minorHAnsi"/>
          <w:sz w:val="24"/>
          <w:szCs w:val="24"/>
        </w:rPr>
      </w:pPr>
      <w:r w:rsidRPr="00E35BA6">
        <w:rPr>
          <w:rFonts w:asciiTheme="minorHAnsi" w:hAnsiTheme="minorHAnsi"/>
          <w:sz w:val="24"/>
          <w:szCs w:val="24"/>
        </w:rPr>
        <w:t>Learning in the Early Years will take place in a stimulating learning environment that:</w:t>
      </w:r>
    </w:p>
    <w:p w14:paraId="36C74D78" w14:textId="77777777" w:rsidR="0034269C" w:rsidRPr="00E35BA6" w:rsidRDefault="0034269C" w:rsidP="0034269C">
      <w:pPr>
        <w:numPr>
          <w:ilvl w:val="0"/>
          <w:numId w:val="29"/>
        </w:numPr>
        <w:spacing w:after="0" w:line="240" w:lineRule="auto"/>
        <w:ind w:left="714" w:hanging="357"/>
        <w:rPr>
          <w:rFonts w:asciiTheme="minorHAnsi" w:hAnsiTheme="minorHAnsi"/>
          <w:sz w:val="24"/>
          <w:szCs w:val="24"/>
        </w:rPr>
      </w:pPr>
      <w:r w:rsidRPr="00E35BA6">
        <w:rPr>
          <w:rFonts w:asciiTheme="minorHAnsi" w:hAnsiTheme="minorHAnsi"/>
          <w:sz w:val="24"/>
          <w:szCs w:val="24"/>
        </w:rPr>
        <w:t>Provides opportunities for free flow between inside and outside learning areas</w:t>
      </w:r>
    </w:p>
    <w:p w14:paraId="16F3BC01" w14:textId="77777777" w:rsidR="0034269C" w:rsidRPr="00E35BA6" w:rsidRDefault="0034269C" w:rsidP="0034269C">
      <w:pPr>
        <w:numPr>
          <w:ilvl w:val="0"/>
          <w:numId w:val="29"/>
        </w:numPr>
        <w:spacing w:after="0" w:line="240" w:lineRule="auto"/>
        <w:ind w:left="714" w:hanging="357"/>
        <w:rPr>
          <w:rFonts w:asciiTheme="minorHAnsi" w:hAnsiTheme="minorHAnsi"/>
          <w:sz w:val="24"/>
          <w:szCs w:val="24"/>
        </w:rPr>
      </w:pPr>
      <w:r w:rsidRPr="00E35BA6">
        <w:rPr>
          <w:rFonts w:asciiTheme="minorHAnsi" w:hAnsiTheme="minorHAnsi"/>
          <w:sz w:val="24"/>
          <w:szCs w:val="24"/>
        </w:rPr>
        <w:t>Is safe, welcoming, happy and caring</w:t>
      </w:r>
    </w:p>
    <w:p w14:paraId="1F803547" w14:textId="77777777" w:rsidR="0034269C" w:rsidRPr="00E35BA6" w:rsidRDefault="0034269C" w:rsidP="0034269C">
      <w:pPr>
        <w:numPr>
          <w:ilvl w:val="0"/>
          <w:numId w:val="29"/>
        </w:numPr>
        <w:spacing w:after="0" w:line="240" w:lineRule="auto"/>
        <w:ind w:left="714" w:hanging="357"/>
        <w:rPr>
          <w:rFonts w:asciiTheme="minorHAnsi" w:hAnsiTheme="minorHAnsi"/>
          <w:sz w:val="24"/>
          <w:szCs w:val="24"/>
        </w:rPr>
      </w:pPr>
      <w:r w:rsidRPr="00E35BA6">
        <w:rPr>
          <w:rFonts w:asciiTheme="minorHAnsi" w:hAnsiTheme="minorHAnsi"/>
          <w:sz w:val="24"/>
          <w:szCs w:val="24"/>
        </w:rPr>
        <w:t>Is both challenging and supportive</w:t>
      </w:r>
    </w:p>
    <w:p w14:paraId="1488A024" w14:textId="77777777" w:rsidR="0034269C" w:rsidRPr="00E35BA6" w:rsidRDefault="0034269C" w:rsidP="0034269C">
      <w:pPr>
        <w:numPr>
          <w:ilvl w:val="0"/>
          <w:numId w:val="29"/>
        </w:numPr>
        <w:spacing w:after="0" w:line="240" w:lineRule="auto"/>
        <w:ind w:left="714" w:hanging="357"/>
        <w:rPr>
          <w:rFonts w:asciiTheme="minorHAnsi" w:hAnsiTheme="minorHAnsi"/>
          <w:sz w:val="24"/>
          <w:szCs w:val="24"/>
        </w:rPr>
      </w:pPr>
      <w:r w:rsidRPr="00E35BA6">
        <w:rPr>
          <w:rFonts w:asciiTheme="minorHAnsi" w:hAnsiTheme="minorHAnsi"/>
          <w:sz w:val="24"/>
          <w:szCs w:val="24"/>
        </w:rPr>
        <w:t xml:space="preserve">Celebrates success and supports children to realise their full potential </w:t>
      </w:r>
    </w:p>
    <w:p w14:paraId="58743328" w14:textId="77777777" w:rsidR="0034269C" w:rsidRPr="00E35BA6" w:rsidRDefault="0034269C" w:rsidP="0034269C">
      <w:pPr>
        <w:numPr>
          <w:ilvl w:val="0"/>
          <w:numId w:val="29"/>
        </w:numPr>
        <w:spacing w:after="0" w:line="240" w:lineRule="auto"/>
        <w:ind w:left="714" w:hanging="357"/>
        <w:rPr>
          <w:rFonts w:asciiTheme="minorHAnsi" w:hAnsiTheme="minorHAnsi"/>
          <w:sz w:val="24"/>
          <w:szCs w:val="24"/>
        </w:rPr>
      </w:pPr>
      <w:r w:rsidRPr="00E35BA6">
        <w:rPr>
          <w:rFonts w:asciiTheme="minorHAnsi" w:hAnsiTheme="minorHAnsi"/>
          <w:sz w:val="24"/>
          <w:szCs w:val="24"/>
        </w:rPr>
        <w:t>Encourages mutual respect</w:t>
      </w:r>
    </w:p>
    <w:p w14:paraId="7CDB7A91" w14:textId="7B286D17" w:rsidR="0034269C" w:rsidRPr="00E35BA6" w:rsidRDefault="0034269C" w:rsidP="0034269C">
      <w:pPr>
        <w:numPr>
          <w:ilvl w:val="0"/>
          <w:numId w:val="29"/>
        </w:numPr>
        <w:spacing w:after="0" w:line="240" w:lineRule="auto"/>
        <w:ind w:left="714" w:hanging="357"/>
        <w:rPr>
          <w:rFonts w:asciiTheme="minorHAnsi" w:hAnsiTheme="minorHAnsi"/>
          <w:sz w:val="24"/>
          <w:szCs w:val="24"/>
        </w:rPr>
      </w:pPr>
      <w:r w:rsidRPr="00E35BA6">
        <w:rPr>
          <w:rFonts w:asciiTheme="minorHAnsi" w:hAnsiTheme="minorHAnsi"/>
          <w:sz w:val="24"/>
          <w:szCs w:val="24"/>
        </w:rPr>
        <w:t>Celebrates our differing r</w:t>
      </w:r>
      <w:r w:rsidR="00884367">
        <w:rPr>
          <w:rFonts w:asciiTheme="minorHAnsi" w:hAnsiTheme="minorHAnsi"/>
          <w:sz w:val="24"/>
          <w:szCs w:val="24"/>
        </w:rPr>
        <w:t>eligions, heritage and cultures</w:t>
      </w:r>
    </w:p>
    <w:p w14:paraId="0AFA023E" w14:textId="77777777" w:rsidR="0034269C" w:rsidRPr="00E35BA6" w:rsidRDefault="0034269C" w:rsidP="0034269C">
      <w:pPr>
        <w:numPr>
          <w:ilvl w:val="0"/>
          <w:numId w:val="30"/>
        </w:numPr>
        <w:spacing w:after="0" w:line="240" w:lineRule="auto"/>
        <w:ind w:left="714" w:hanging="357"/>
        <w:rPr>
          <w:rFonts w:asciiTheme="minorHAnsi" w:hAnsiTheme="minorHAnsi"/>
          <w:sz w:val="24"/>
          <w:szCs w:val="24"/>
        </w:rPr>
      </w:pPr>
      <w:r w:rsidRPr="00E35BA6">
        <w:rPr>
          <w:rFonts w:asciiTheme="minorHAnsi" w:hAnsiTheme="minorHAnsi"/>
          <w:sz w:val="24"/>
          <w:szCs w:val="24"/>
        </w:rPr>
        <w:t>Is well organised, safe, tidy with well-presented displays</w:t>
      </w:r>
    </w:p>
    <w:p w14:paraId="3434B7DA" w14:textId="77777777" w:rsidR="0034269C" w:rsidRPr="00E35BA6" w:rsidRDefault="0034269C" w:rsidP="0034269C">
      <w:pPr>
        <w:numPr>
          <w:ilvl w:val="0"/>
          <w:numId w:val="30"/>
        </w:numPr>
        <w:spacing w:after="0" w:line="240" w:lineRule="auto"/>
        <w:ind w:left="714" w:hanging="357"/>
        <w:rPr>
          <w:rFonts w:asciiTheme="minorHAnsi" w:hAnsiTheme="minorHAnsi"/>
          <w:sz w:val="24"/>
          <w:szCs w:val="24"/>
        </w:rPr>
      </w:pPr>
      <w:r w:rsidRPr="00E35BA6">
        <w:rPr>
          <w:rFonts w:asciiTheme="minorHAnsi" w:hAnsiTheme="minorHAnsi"/>
          <w:sz w:val="24"/>
          <w:szCs w:val="24"/>
        </w:rPr>
        <w:t xml:space="preserve">Has resources that are attractive, labelled and accessible </w:t>
      </w:r>
    </w:p>
    <w:p w14:paraId="657DE9EE" w14:textId="77777777" w:rsidR="0034269C" w:rsidRPr="00E35BA6" w:rsidRDefault="0034269C" w:rsidP="0034269C">
      <w:pPr>
        <w:numPr>
          <w:ilvl w:val="0"/>
          <w:numId w:val="30"/>
        </w:numPr>
        <w:spacing w:after="0" w:line="240" w:lineRule="auto"/>
        <w:ind w:left="714" w:hanging="357"/>
        <w:rPr>
          <w:rFonts w:asciiTheme="minorHAnsi" w:hAnsiTheme="minorHAnsi"/>
          <w:sz w:val="24"/>
          <w:szCs w:val="24"/>
        </w:rPr>
      </w:pPr>
      <w:r w:rsidRPr="00E35BA6">
        <w:rPr>
          <w:rFonts w:asciiTheme="minorHAnsi" w:hAnsiTheme="minorHAnsi"/>
          <w:sz w:val="24"/>
          <w:szCs w:val="24"/>
        </w:rPr>
        <w:t>Is non-partisan in terms of resources and delivery</w:t>
      </w:r>
    </w:p>
    <w:p w14:paraId="2A843118" w14:textId="77777777" w:rsidR="0034269C" w:rsidRPr="00E35BA6" w:rsidRDefault="0034269C" w:rsidP="0034269C">
      <w:pPr>
        <w:numPr>
          <w:ilvl w:val="0"/>
          <w:numId w:val="30"/>
        </w:numPr>
        <w:spacing w:after="0" w:line="240" w:lineRule="auto"/>
        <w:ind w:left="714" w:hanging="357"/>
        <w:rPr>
          <w:rFonts w:asciiTheme="minorHAnsi" w:hAnsiTheme="minorHAnsi"/>
          <w:sz w:val="24"/>
          <w:szCs w:val="24"/>
        </w:rPr>
      </w:pPr>
      <w:r w:rsidRPr="00E35BA6">
        <w:rPr>
          <w:rFonts w:asciiTheme="minorHAnsi" w:hAnsiTheme="minorHAnsi"/>
          <w:sz w:val="24"/>
          <w:szCs w:val="24"/>
        </w:rPr>
        <w:t>Has an agreed code of behaviour ‘owned’ by the children</w:t>
      </w:r>
    </w:p>
    <w:p w14:paraId="2C5C3332" w14:textId="77777777" w:rsidR="0034269C" w:rsidRPr="00B2634C" w:rsidRDefault="0034269C" w:rsidP="0034269C">
      <w:pPr>
        <w:spacing w:after="120" w:line="240" w:lineRule="auto"/>
        <w:rPr>
          <w:rFonts w:asciiTheme="minorHAnsi" w:hAnsiTheme="minorHAnsi"/>
        </w:rPr>
      </w:pPr>
    </w:p>
    <w:p w14:paraId="6824D7F5" w14:textId="3FCDF83B" w:rsidR="0034269C" w:rsidRPr="00E35BA6" w:rsidRDefault="00884367" w:rsidP="0034269C">
      <w:pPr>
        <w:spacing w:after="120" w:line="240" w:lineRule="auto"/>
        <w:rPr>
          <w:rFonts w:asciiTheme="minorHAnsi" w:hAnsiTheme="minorHAnsi"/>
          <w:b/>
          <w:sz w:val="24"/>
          <w:szCs w:val="24"/>
        </w:rPr>
      </w:pPr>
      <w:r>
        <w:rPr>
          <w:rFonts w:asciiTheme="minorHAnsi" w:hAnsiTheme="minorHAnsi"/>
          <w:b/>
          <w:sz w:val="24"/>
          <w:szCs w:val="24"/>
        </w:rPr>
        <w:t>5</w:t>
      </w:r>
      <w:r w:rsidR="0034269C" w:rsidRPr="00E35BA6">
        <w:rPr>
          <w:rFonts w:asciiTheme="minorHAnsi" w:hAnsiTheme="minorHAnsi"/>
          <w:b/>
          <w:sz w:val="24"/>
          <w:szCs w:val="24"/>
        </w:rPr>
        <w:t>.0</w:t>
      </w:r>
      <w:r w:rsidR="0034269C" w:rsidRPr="00E35BA6">
        <w:rPr>
          <w:rFonts w:asciiTheme="minorHAnsi" w:hAnsiTheme="minorHAnsi"/>
          <w:b/>
          <w:sz w:val="24"/>
          <w:szCs w:val="24"/>
        </w:rPr>
        <w:tab/>
        <w:t>Our Practice in Early Years</w:t>
      </w:r>
    </w:p>
    <w:p w14:paraId="687DC731"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As part of our practice we:</w:t>
      </w:r>
    </w:p>
    <w:p w14:paraId="3C4F7FF0" w14:textId="77777777" w:rsidR="0034269C" w:rsidRPr="00E35BA6" w:rsidRDefault="0034269C" w:rsidP="0034269C">
      <w:pPr>
        <w:pStyle w:val="ListParagraph"/>
        <w:numPr>
          <w:ilvl w:val="0"/>
          <w:numId w:val="33"/>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Provide a balanced curriculum, based on the EYFS, across the seven areas of learning, using play as the vehicle for learning</w:t>
      </w:r>
    </w:p>
    <w:p w14:paraId="50EBEB8F" w14:textId="77777777" w:rsidR="0034269C" w:rsidRPr="00E35BA6" w:rsidRDefault="0034269C" w:rsidP="0034269C">
      <w:pPr>
        <w:numPr>
          <w:ilvl w:val="0"/>
          <w:numId w:val="32"/>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Promote equality of opportunity and anti-discriminatory practice. We provide early intervention for those children who require additional support</w:t>
      </w:r>
    </w:p>
    <w:p w14:paraId="05B8B0D5" w14:textId="77777777" w:rsidR="0034269C" w:rsidRPr="00E35BA6" w:rsidRDefault="0034269C" w:rsidP="0034269C">
      <w:pPr>
        <w:numPr>
          <w:ilvl w:val="0"/>
          <w:numId w:val="32"/>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Work in partnership with parents and within the wider context</w:t>
      </w:r>
    </w:p>
    <w:p w14:paraId="196493BA" w14:textId="77777777" w:rsidR="0034269C" w:rsidRPr="00E35BA6" w:rsidRDefault="0034269C" w:rsidP="0034269C">
      <w:pPr>
        <w:numPr>
          <w:ilvl w:val="0"/>
          <w:numId w:val="32"/>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Plan challenging learning experiences, based on the individual child, informed by observation and assessment</w:t>
      </w:r>
    </w:p>
    <w:p w14:paraId="428410D3" w14:textId="77777777" w:rsidR="0034269C" w:rsidRPr="00E35BA6" w:rsidRDefault="0034269C" w:rsidP="0034269C">
      <w:pPr>
        <w:numPr>
          <w:ilvl w:val="0"/>
          <w:numId w:val="32"/>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Provide opportunities for children to engage in activities that are adult-initiated and child-initiated, supported by the adult</w:t>
      </w:r>
    </w:p>
    <w:p w14:paraId="5F8648B7" w14:textId="77777777" w:rsidR="0034269C" w:rsidRPr="00E35BA6" w:rsidRDefault="0034269C" w:rsidP="0034269C">
      <w:pPr>
        <w:numPr>
          <w:ilvl w:val="0"/>
          <w:numId w:val="32"/>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Have a key person approach to develop close relationships with individual children</w:t>
      </w:r>
    </w:p>
    <w:p w14:paraId="0D8D5D10" w14:textId="74EC403A" w:rsidR="0034269C" w:rsidRPr="00E35BA6" w:rsidRDefault="0034269C" w:rsidP="0034269C">
      <w:pPr>
        <w:pStyle w:val="ListParagraph"/>
        <w:numPr>
          <w:ilvl w:val="0"/>
          <w:numId w:val="32"/>
        </w:numPr>
        <w:spacing w:after="0" w:line="240" w:lineRule="auto"/>
        <w:rPr>
          <w:rFonts w:asciiTheme="minorHAnsi" w:hAnsiTheme="minorHAnsi"/>
          <w:sz w:val="24"/>
          <w:szCs w:val="24"/>
        </w:rPr>
      </w:pPr>
      <w:r w:rsidRPr="00E35BA6">
        <w:rPr>
          <w:rFonts w:asciiTheme="minorHAnsi" w:eastAsia="Times New Roman" w:hAnsiTheme="minorHAnsi" w:cs="Times New Roman"/>
          <w:sz w:val="24"/>
          <w:szCs w:val="24"/>
          <w:lang w:eastAsia="en-GB"/>
        </w:rPr>
        <w:t>Provide a secure and safe learning environment indoors and out</w:t>
      </w:r>
    </w:p>
    <w:p w14:paraId="430D7DFB" w14:textId="77777777" w:rsidR="00303EB2" w:rsidRDefault="00303EB2" w:rsidP="0034269C">
      <w:pPr>
        <w:spacing w:after="0" w:line="240" w:lineRule="auto"/>
        <w:rPr>
          <w:rFonts w:asciiTheme="minorHAnsi" w:eastAsia="Times New Roman" w:hAnsiTheme="minorHAnsi" w:cs="Times New Roman"/>
          <w:b/>
          <w:sz w:val="24"/>
          <w:szCs w:val="24"/>
          <w:lang w:eastAsia="en-GB"/>
        </w:rPr>
      </w:pPr>
    </w:p>
    <w:p w14:paraId="77A6D155" w14:textId="77777777" w:rsidR="00303EB2" w:rsidRDefault="00303EB2" w:rsidP="0034269C">
      <w:pPr>
        <w:spacing w:after="0" w:line="240" w:lineRule="auto"/>
        <w:rPr>
          <w:rFonts w:asciiTheme="minorHAnsi" w:eastAsia="Times New Roman" w:hAnsiTheme="minorHAnsi" w:cs="Times New Roman"/>
          <w:b/>
          <w:sz w:val="24"/>
          <w:szCs w:val="24"/>
          <w:lang w:eastAsia="en-GB"/>
        </w:rPr>
      </w:pPr>
    </w:p>
    <w:p w14:paraId="6F7E4F4B" w14:textId="59E6416C" w:rsidR="0034269C" w:rsidRDefault="00884367" w:rsidP="0034269C">
      <w:pPr>
        <w:spacing w:after="0" w:line="240" w:lineRule="auto"/>
        <w:rPr>
          <w:rFonts w:asciiTheme="minorHAnsi" w:eastAsia="Times New Roman" w:hAnsiTheme="minorHAnsi" w:cs="Times New Roman"/>
          <w:b/>
          <w:bCs/>
          <w:sz w:val="24"/>
          <w:szCs w:val="24"/>
          <w:lang w:eastAsia="en-GB"/>
        </w:rPr>
      </w:pPr>
      <w:r>
        <w:rPr>
          <w:rFonts w:asciiTheme="minorHAnsi" w:eastAsia="Times New Roman" w:hAnsiTheme="minorHAnsi" w:cs="Times New Roman"/>
          <w:b/>
          <w:sz w:val="24"/>
          <w:szCs w:val="24"/>
          <w:lang w:eastAsia="en-GB"/>
        </w:rPr>
        <w:lastRenderedPageBreak/>
        <w:t>6</w:t>
      </w:r>
      <w:r w:rsidR="0034269C" w:rsidRPr="00E35BA6">
        <w:rPr>
          <w:rFonts w:asciiTheme="minorHAnsi" w:eastAsia="Times New Roman" w:hAnsiTheme="minorHAnsi" w:cs="Times New Roman"/>
          <w:b/>
          <w:sz w:val="24"/>
          <w:szCs w:val="24"/>
          <w:lang w:eastAsia="en-GB"/>
        </w:rPr>
        <w:t>.0</w:t>
      </w:r>
      <w:r w:rsidR="0034269C" w:rsidRPr="00E35BA6">
        <w:rPr>
          <w:rFonts w:asciiTheme="minorHAnsi" w:eastAsia="Times New Roman" w:hAnsiTheme="minorHAnsi" w:cs="Times New Roman"/>
          <w:b/>
          <w:sz w:val="24"/>
          <w:szCs w:val="24"/>
          <w:lang w:eastAsia="en-GB"/>
        </w:rPr>
        <w:tab/>
      </w:r>
      <w:r w:rsidR="0034269C" w:rsidRPr="00E35BA6">
        <w:rPr>
          <w:rFonts w:asciiTheme="minorHAnsi" w:eastAsia="Times New Roman" w:hAnsiTheme="minorHAnsi" w:cs="Times New Roman"/>
          <w:b/>
          <w:bCs/>
          <w:sz w:val="24"/>
          <w:szCs w:val="24"/>
          <w:lang w:eastAsia="en-GB"/>
        </w:rPr>
        <w:t>EYFS Curriculum</w:t>
      </w:r>
    </w:p>
    <w:p w14:paraId="55B9B133" w14:textId="77777777" w:rsidR="00303EB2" w:rsidRPr="00E35BA6" w:rsidRDefault="00303EB2" w:rsidP="0034269C">
      <w:pPr>
        <w:spacing w:after="0" w:line="240" w:lineRule="auto"/>
        <w:rPr>
          <w:rFonts w:asciiTheme="minorHAnsi" w:eastAsia="Times New Roman" w:hAnsiTheme="minorHAnsi" w:cs="Times New Roman"/>
          <w:b/>
          <w:sz w:val="24"/>
          <w:szCs w:val="24"/>
          <w:lang w:eastAsia="en-GB"/>
        </w:rPr>
      </w:pPr>
    </w:p>
    <w:p w14:paraId="5BB4F28C"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We plan an exciting and challenging curriculum based on Assessment for Learning, with a key focus being our observation of children’s needs, interests, and stages of development across the seven areas of learning to enable the children to achieve and exceed the early learning goals. </w:t>
      </w:r>
    </w:p>
    <w:p w14:paraId="47C9B9E7"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w:t>
      </w:r>
    </w:p>
    <w:p w14:paraId="20EDB2FA"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All the seven areas of learning and development are important and inter-connected.</w:t>
      </w:r>
    </w:p>
    <w:p w14:paraId="59F7F56A"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w:t>
      </w:r>
    </w:p>
    <w:p w14:paraId="188EC01F"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Three areas are particularly crucial for igniting children's curiosity and enthusiasm for learning, and for building their capacity to learn, form relationships and thrive.    These three areas are the </w:t>
      </w:r>
      <w:r w:rsidRPr="00E35BA6">
        <w:rPr>
          <w:rFonts w:asciiTheme="minorHAnsi" w:eastAsia="Times New Roman" w:hAnsiTheme="minorHAnsi" w:cs="Times New Roman"/>
          <w:b/>
          <w:bCs/>
          <w:sz w:val="24"/>
          <w:szCs w:val="24"/>
          <w:lang w:eastAsia="en-GB"/>
        </w:rPr>
        <w:t xml:space="preserve">prime </w:t>
      </w:r>
      <w:r w:rsidRPr="00E35BA6">
        <w:rPr>
          <w:rFonts w:asciiTheme="minorHAnsi" w:eastAsia="Times New Roman" w:hAnsiTheme="minorHAnsi" w:cs="Times New Roman"/>
          <w:sz w:val="24"/>
          <w:szCs w:val="24"/>
          <w:lang w:eastAsia="en-GB"/>
        </w:rPr>
        <w:t>areas:</w:t>
      </w:r>
    </w:p>
    <w:p w14:paraId="376D2C38" w14:textId="77777777" w:rsidR="0034269C" w:rsidRPr="00E35BA6" w:rsidRDefault="0034269C" w:rsidP="0034269C">
      <w:pPr>
        <w:pStyle w:val="ListParagraph"/>
        <w:numPr>
          <w:ilvl w:val="0"/>
          <w:numId w:val="34"/>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b/>
          <w:bCs/>
          <w:sz w:val="24"/>
          <w:szCs w:val="24"/>
          <w:lang w:eastAsia="en-GB"/>
        </w:rPr>
        <w:t>Communication and Language</w:t>
      </w:r>
    </w:p>
    <w:p w14:paraId="72463AB4" w14:textId="77777777" w:rsidR="0034269C" w:rsidRPr="00E35BA6" w:rsidRDefault="0034269C" w:rsidP="0034269C">
      <w:pPr>
        <w:pStyle w:val="ListParagraph"/>
        <w:numPr>
          <w:ilvl w:val="0"/>
          <w:numId w:val="34"/>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b/>
          <w:bCs/>
          <w:sz w:val="24"/>
          <w:szCs w:val="24"/>
          <w:lang w:eastAsia="en-GB"/>
        </w:rPr>
        <w:t>Physical Development</w:t>
      </w:r>
    </w:p>
    <w:p w14:paraId="0B470DD8" w14:textId="77777777" w:rsidR="0034269C" w:rsidRPr="00E35BA6" w:rsidRDefault="0034269C" w:rsidP="0034269C">
      <w:pPr>
        <w:pStyle w:val="ListParagraph"/>
        <w:numPr>
          <w:ilvl w:val="0"/>
          <w:numId w:val="34"/>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b/>
          <w:bCs/>
          <w:sz w:val="24"/>
          <w:szCs w:val="24"/>
          <w:lang w:eastAsia="en-GB"/>
        </w:rPr>
        <w:t>Personal, Social and Emotional Development</w:t>
      </w:r>
    </w:p>
    <w:p w14:paraId="3FEAD416"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w:t>
      </w:r>
    </w:p>
    <w:p w14:paraId="2ED727CF"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Children are also supported through the four </w:t>
      </w:r>
      <w:r w:rsidRPr="00E35BA6">
        <w:rPr>
          <w:rFonts w:asciiTheme="minorHAnsi" w:eastAsia="Times New Roman" w:hAnsiTheme="minorHAnsi" w:cs="Times New Roman"/>
          <w:b/>
          <w:bCs/>
          <w:sz w:val="24"/>
          <w:szCs w:val="24"/>
          <w:lang w:eastAsia="en-GB"/>
        </w:rPr>
        <w:t xml:space="preserve">specific </w:t>
      </w:r>
      <w:r w:rsidRPr="00E35BA6">
        <w:rPr>
          <w:rFonts w:asciiTheme="minorHAnsi" w:eastAsia="Times New Roman" w:hAnsiTheme="minorHAnsi" w:cs="Times New Roman"/>
          <w:sz w:val="24"/>
          <w:szCs w:val="24"/>
          <w:lang w:eastAsia="en-GB"/>
        </w:rPr>
        <w:t xml:space="preserve">areas, through which the three prime areas are strengthened and applied.    The </w:t>
      </w:r>
      <w:r w:rsidRPr="00E35BA6">
        <w:rPr>
          <w:rFonts w:asciiTheme="minorHAnsi" w:eastAsia="Times New Roman" w:hAnsiTheme="minorHAnsi" w:cs="Times New Roman"/>
          <w:b/>
          <w:bCs/>
          <w:sz w:val="24"/>
          <w:szCs w:val="24"/>
          <w:lang w:eastAsia="en-GB"/>
        </w:rPr>
        <w:t>specific</w:t>
      </w:r>
      <w:r w:rsidRPr="00E35BA6">
        <w:rPr>
          <w:rFonts w:asciiTheme="minorHAnsi" w:eastAsia="Times New Roman" w:hAnsiTheme="minorHAnsi" w:cs="Times New Roman"/>
          <w:sz w:val="24"/>
          <w:szCs w:val="24"/>
          <w:lang w:eastAsia="en-GB"/>
        </w:rPr>
        <w:t> areas are:</w:t>
      </w:r>
    </w:p>
    <w:p w14:paraId="0F1F058C" w14:textId="77777777" w:rsidR="0034269C" w:rsidRPr="00E35BA6" w:rsidRDefault="0034269C" w:rsidP="0034269C">
      <w:pPr>
        <w:pStyle w:val="ListParagraph"/>
        <w:numPr>
          <w:ilvl w:val="0"/>
          <w:numId w:val="35"/>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b/>
          <w:bCs/>
          <w:sz w:val="24"/>
          <w:szCs w:val="24"/>
          <w:lang w:eastAsia="en-GB"/>
        </w:rPr>
        <w:t>Literacy</w:t>
      </w:r>
    </w:p>
    <w:p w14:paraId="34247B11" w14:textId="77777777" w:rsidR="0034269C" w:rsidRPr="00E35BA6" w:rsidRDefault="0034269C" w:rsidP="0034269C">
      <w:pPr>
        <w:pStyle w:val="ListParagraph"/>
        <w:numPr>
          <w:ilvl w:val="0"/>
          <w:numId w:val="35"/>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b/>
          <w:bCs/>
          <w:sz w:val="24"/>
          <w:szCs w:val="24"/>
          <w:lang w:eastAsia="en-GB"/>
        </w:rPr>
        <w:t>Mathematics</w:t>
      </w:r>
    </w:p>
    <w:p w14:paraId="7691FF48" w14:textId="77777777" w:rsidR="0034269C" w:rsidRPr="00E35BA6" w:rsidRDefault="0034269C" w:rsidP="0034269C">
      <w:pPr>
        <w:pStyle w:val="ListParagraph"/>
        <w:numPr>
          <w:ilvl w:val="0"/>
          <w:numId w:val="35"/>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b/>
          <w:bCs/>
          <w:sz w:val="24"/>
          <w:szCs w:val="24"/>
          <w:lang w:eastAsia="en-GB"/>
        </w:rPr>
        <w:t>Understanding the World</w:t>
      </w:r>
    </w:p>
    <w:p w14:paraId="59FB71A1" w14:textId="77777777" w:rsidR="0034269C" w:rsidRPr="00E35BA6" w:rsidRDefault="0034269C" w:rsidP="0034269C">
      <w:pPr>
        <w:pStyle w:val="ListParagraph"/>
        <w:numPr>
          <w:ilvl w:val="0"/>
          <w:numId w:val="35"/>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b/>
          <w:bCs/>
          <w:sz w:val="24"/>
          <w:szCs w:val="24"/>
          <w:lang w:eastAsia="en-GB"/>
        </w:rPr>
        <w:t>Expressive Arts and Design</w:t>
      </w:r>
    </w:p>
    <w:p w14:paraId="1E430CB9"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w:t>
      </w:r>
    </w:p>
    <w:p w14:paraId="0D4BE9E1"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Children are provided with a range of rich, meaningful first-hand experiences in which children explore, think creatively and are active. We aim to develop and foster positive attitudes towards learning, confidence, communication and physical development.</w:t>
      </w:r>
    </w:p>
    <w:p w14:paraId="345819F5"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32E88ED7"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As a team, we write long term and medium term plans using the EYFS based on a series of topics each of which offers experiences in all seven areas.   These plans then inform our short-term weekly planning, alongside our observations, which remains flexible for unplanned circumstances or children’s responses.  All plans are amended and adapted in light of our ongoing observations and assessments.  </w:t>
      </w:r>
    </w:p>
    <w:p w14:paraId="1EBCA8D9"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w:t>
      </w:r>
    </w:p>
    <w:p w14:paraId="46A63F09" w14:textId="57059515"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Children have whole group and small group times which increase as they progress through the EYFS with dedicated times for a daily phonics session.   There will be whole class and smaller group session for teaching aspects of Mathematics and Literacy, including shared reading and writing.   We will have a high emphasis on developing children’s speaking and listening skills where children will be immersed in a range of high quality fiction and non-fiction texts.  </w:t>
      </w:r>
    </w:p>
    <w:p w14:paraId="72CD0A91"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3F1B55C3" w14:textId="77777777" w:rsidR="0034269C" w:rsidRPr="00E35BA6" w:rsidRDefault="0034269C" w:rsidP="0034269C">
      <w:pPr>
        <w:spacing w:after="0" w:line="240" w:lineRule="auto"/>
        <w:rPr>
          <w:rFonts w:asciiTheme="minorHAnsi" w:eastAsia="Times New Roman" w:hAnsiTheme="minorHAnsi" w:cs="Times New Roman"/>
          <w:i/>
          <w:sz w:val="24"/>
          <w:szCs w:val="24"/>
          <w:lang w:eastAsia="en-GB"/>
        </w:rPr>
      </w:pPr>
      <w:r w:rsidRPr="00E35BA6">
        <w:rPr>
          <w:rFonts w:asciiTheme="minorHAnsi" w:eastAsia="Times New Roman" w:hAnsiTheme="minorHAnsi" w:cs="Times New Roman"/>
          <w:sz w:val="24"/>
          <w:szCs w:val="24"/>
          <w:lang w:eastAsia="en-GB"/>
        </w:rPr>
        <w:t xml:space="preserve">The curriculum is delivered using a purposeful play-based approach as outlined by the EYFS.  </w:t>
      </w:r>
      <w:r w:rsidRPr="00E35BA6">
        <w:rPr>
          <w:rFonts w:asciiTheme="minorHAnsi" w:eastAsia="Times New Roman" w:hAnsiTheme="minorHAnsi" w:cs="Times New Roman"/>
          <w:i/>
          <w:sz w:val="24"/>
          <w:szCs w:val="24"/>
          <w:lang w:eastAsia="en-GB"/>
        </w:rPr>
        <w:t>‘Each area of learning and development must be implemented through planned, purposeful play and through a mix of adult-led and child-initiated activities’</w:t>
      </w:r>
    </w:p>
    <w:p w14:paraId="16B5E1B3"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5AA04AEB"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We plan a balance between children having time and space to engage in their own child-initiated activities and those that are planned by the adults. During children’s purposeful </w:t>
      </w:r>
      <w:r w:rsidRPr="00E35BA6">
        <w:rPr>
          <w:rFonts w:asciiTheme="minorHAnsi" w:eastAsia="Times New Roman" w:hAnsiTheme="minorHAnsi" w:cs="Times New Roman"/>
          <w:sz w:val="24"/>
          <w:szCs w:val="24"/>
          <w:lang w:eastAsia="en-GB"/>
        </w:rPr>
        <w:lastRenderedPageBreak/>
        <w:t xml:space="preserve">play, early years practitioners interact to stretch and challenge children further.     In planning and guiding children's activities, we reflect as practitioners on the different ways that children learn and reflect these in our practice.   </w:t>
      </w:r>
    </w:p>
    <w:p w14:paraId="70D6B527" w14:textId="63586D58" w:rsidR="00E35BA6" w:rsidRPr="00E35BA6" w:rsidRDefault="00E35BA6" w:rsidP="0034269C">
      <w:pPr>
        <w:spacing w:after="0" w:line="240" w:lineRule="auto"/>
        <w:rPr>
          <w:rFonts w:asciiTheme="minorHAnsi" w:eastAsia="Times New Roman" w:hAnsiTheme="minorHAnsi" w:cs="Times New Roman"/>
          <w:lang w:eastAsia="en-GB"/>
        </w:rPr>
      </w:pPr>
    </w:p>
    <w:p w14:paraId="17870F2C" w14:textId="6DAFA750" w:rsidR="0034269C" w:rsidRPr="00E35BA6" w:rsidRDefault="00884367" w:rsidP="0034269C">
      <w:pPr>
        <w:spacing w:after="0" w:line="240" w:lineRule="auto"/>
        <w:rPr>
          <w:rFonts w:asciiTheme="minorHAnsi" w:eastAsia="Times New Roman" w:hAnsiTheme="minorHAnsi" w:cs="Times New Roman"/>
          <w:sz w:val="24"/>
          <w:szCs w:val="24"/>
          <w:lang w:eastAsia="en-GB"/>
        </w:rPr>
      </w:pPr>
      <w:r>
        <w:rPr>
          <w:rFonts w:asciiTheme="minorHAnsi" w:eastAsia="Times New Roman" w:hAnsiTheme="minorHAnsi" w:cs="Times New Roman"/>
          <w:b/>
          <w:bCs/>
          <w:sz w:val="24"/>
          <w:szCs w:val="24"/>
          <w:lang w:eastAsia="en-GB"/>
        </w:rPr>
        <w:t>7</w:t>
      </w:r>
      <w:r w:rsidR="0034269C" w:rsidRPr="00E35BA6">
        <w:rPr>
          <w:rFonts w:asciiTheme="minorHAnsi" w:eastAsia="Times New Roman" w:hAnsiTheme="minorHAnsi" w:cs="Times New Roman"/>
          <w:b/>
          <w:bCs/>
          <w:sz w:val="24"/>
          <w:szCs w:val="24"/>
          <w:lang w:eastAsia="en-GB"/>
        </w:rPr>
        <w:t xml:space="preserve">.0 </w:t>
      </w:r>
      <w:r w:rsidR="0034269C" w:rsidRPr="00E35BA6">
        <w:rPr>
          <w:rFonts w:asciiTheme="minorHAnsi" w:eastAsia="Times New Roman" w:hAnsiTheme="minorHAnsi" w:cs="Times New Roman"/>
          <w:b/>
          <w:bCs/>
          <w:sz w:val="24"/>
          <w:szCs w:val="24"/>
          <w:lang w:eastAsia="en-GB"/>
        </w:rPr>
        <w:tab/>
        <w:t>Observation and Assessment</w:t>
      </w:r>
    </w:p>
    <w:p w14:paraId="335DBF36" w14:textId="06B2AA11"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 As part of our daily practice we observe and assess children’s development and learning to inform our future plans.   We record our observations in a variety of ways.    Everyone is encouraged to contribute and discussions take place.    Significant observations of children’s achievements are collated in their own personal learning journey.  </w:t>
      </w:r>
    </w:p>
    <w:p w14:paraId="2E7D453F"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16D6586F"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Assessment for learning is at the heart of all we do.   We want children to be involved and take ownership of their own learning journey.   Through effective feedback, discussion and precision teaching, children will be involved with understanding their strengths and what they are doing well and will have a clear understanding of small, manageable next step targets that they can aim towards.  </w:t>
      </w:r>
    </w:p>
    <w:p w14:paraId="380B45EF"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2386B0BA" w14:textId="69A8FD7F" w:rsidR="0034269C"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Parents and carers will meet with key staff to discuss learning and progress in all aspects of the EYFS curriculum at Parent’s Evenings</w:t>
      </w:r>
      <w:r w:rsidR="00884367">
        <w:rPr>
          <w:rFonts w:asciiTheme="minorHAnsi" w:eastAsia="Times New Roman" w:hAnsiTheme="minorHAnsi" w:cs="Times New Roman"/>
          <w:sz w:val="24"/>
          <w:szCs w:val="24"/>
          <w:lang w:eastAsia="en-GB"/>
        </w:rPr>
        <w:t xml:space="preserve"> in the autumn and spring term</w:t>
      </w:r>
      <w:r w:rsidRPr="00E35BA6">
        <w:rPr>
          <w:rFonts w:asciiTheme="minorHAnsi" w:eastAsia="Times New Roman" w:hAnsiTheme="minorHAnsi" w:cs="Times New Roman"/>
          <w:sz w:val="24"/>
          <w:szCs w:val="24"/>
          <w:lang w:eastAsia="en-GB"/>
        </w:rPr>
        <w:t xml:space="preserve">.  At the end of the school year parents and carers are provided with an Annual Report.   This report will be based on their child's development against each of the Early Learning Goals and the characteristics of their learning.    The parents are then given the opportunity to discuss their child’s strengths and areas that they can support with as the child moves from Reception into Year 1.  </w:t>
      </w:r>
    </w:p>
    <w:p w14:paraId="35F96CC4" w14:textId="77777777" w:rsidR="00303EB2" w:rsidRDefault="00303EB2" w:rsidP="0034269C">
      <w:pPr>
        <w:spacing w:after="0" w:line="240" w:lineRule="auto"/>
        <w:rPr>
          <w:rFonts w:asciiTheme="minorHAnsi" w:eastAsia="Times New Roman" w:hAnsiTheme="minorHAnsi" w:cs="Times New Roman"/>
          <w:sz w:val="24"/>
          <w:szCs w:val="24"/>
          <w:lang w:eastAsia="en-GB"/>
        </w:rPr>
      </w:pPr>
    </w:p>
    <w:p w14:paraId="3F42DB37" w14:textId="77777777" w:rsidR="00303EB2" w:rsidRDefault="00303EB2" w:rsidP="0034269C">
      <w:pPr>
        <w:spacing w:after="0" w:line="240" w:lineRule="auto"/>
        <w:rPr>
          <w:rFonts w:asciiTheme="minorHAnsi" w:eastAsia="Times New Roman" w:hAnsiTheme="minorHAnsi" w:cs="Times New Roman"/>
          <w:b/>
          <w:bCs/>
          <w:sz w:val="24"/>
          <w:szCs w:val="24"/>
          <w:lang w:eastAsia="en-GB"/>
        </w:rPr>
      </w:pPr>
    </w:p>
    <w:p w14:paraId="0E03F852" w14:textId="31C92F43" w:rsidR="0034269C" w:rsidRPr="00E35BA6" w:rsidRDefault="00884367" w:rsidP="0034269C">
      <w:pPr>
        <w:spacing w:after="0" w:line="240" w:lineRule="auto"/>
        <w:rPr>
          <w:rFonts w:asciiTheme="minorHAnsi" w:eastAsia="Times New Roman" w:hAnsiTheme="minorHAnsi" w:cs="Times New Roman"/>
          <w:sz w:val="24"/>
          <w:szCs w:val="24"/>
          <w:lang w:eastAsia="en-GB"/>
        </w:rPr>
      </w:pPr>
      <w:r>
        <w:rPr>
          <w:rFonts w:asciiTheme="minorHAnsi" w:eastAsia="Times New Roman" w:hAnsiTheme="minorHAnsi" w:cs="Times New Roman"/>
          <w:b/>
          <w:bCs/>
          <w:sz w:val="24"/>
          <w:szCs w:val="24"/>
          <w:lang w:eastAsia="en-GB"/>
        </w:rPr>
        <w:t>8</w:t>
      </w:r>
      <w:r w:rsidR="0034269C" w:rsidRPr="00E35BA6">
        <w:rPr>
          <w:rFonts w:asciiTheme="minorHAnsi" w:eastAsia="Times New Roman" w:hAnsiTheme="minorHAnsi" w:cs="Times New Roman"/>
          <w:b/>
          <w:bCs/>
          <w:sz w:val="24"/>
          <w:szCs w:val="24"/>
          <w:lang w:eastAsia="en-GB"/>
        </w:rPr>
        <w:t>.0</w:t>
      </w:r>
      <w:r w:rsidR="0034269C" w:rsidRPr="00E35BA6">
        <w:rPr>
          <w:rFonts w:asciiTheme="minorHAnsi" w:eastAsia="Times New Roman" w:hAnsiTheme="minorHAnsi" w:cs="Times New Roman"/>
          <w:b/>
          <w:bCs/>
          <w:sz w:val="24"/>
          <w:szCs w:val="24"/>
          <w:lang w:eastAsia="en-GB"/>
        </w:rPr>
        <w:tab/>
        <w:t xml:space="preserve">Safety </w:t>
      </w:r>
    </w:p>
    <w:p w14:paraId="495A221D"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Children’s safety and welfare is paramount.   We create a safe and secure environment and provide a curriculum which teaches children how to be safe, make choices and assess risks. We have stringent policies, procedures and documents in place to ensure children’s safety.</w:t>
      </w:r>
    </w:p>
    <w:p w14:paraId="21DB9D33"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012A637B" w14:textId="77777777" w:rsidR="0034269C"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We promote the good health of the children in our care in numerous ways, including the provision of nutritious food, following set procedures when children become ill or have an accident.  </w:t>
      </w:r>
    </w:p>
    <w:p w14:paraId="0E26EF17" w14:textId="77777777" w:rsidR="00884367" w:rsidRPr="00E35BA6" w:rsidRDefault="00884367" w:rsidP="0034269C">
      <w:pPr>
        <w:spacing w:after="0" w:line="240" w:lineRule="auto"/>
        <w:rPr>
          <w:rFonts w:asciiTheme="minorHAnsi" w:eastAsia="Times New Roman" w:hAnsiTheme="minorHAnsi" w:cs="Times New Roman"/>
          <w:sz w:val="24"/>
          <w:szCs w:val="24"/>
          <w:lang w:eastAsia="en-GB"/>
        </w:rPr>
      </w:pPr>
    </w:p>
    <w:p w14:paraId="360876E8" w14:textId="77777777" w:rsidR="0034269C" w:rsidRDefault="0034269C" w:rsidP="0034269C">
      <w:pPr>
        <w:spacing w:after="0" w:line="240" w:lineRule="auto"/>
        <w:rPr>
          <w:rFonts w:asciiTheme="minorHAnsi" w:eastAsia="Times New Roman" w:hAnsiTheme="minorHAnsi" w:cs="Times New Roman"/>
          <w:b/>
          <w:bCs/>
          <w:lang w:eastAsia="en-GB"/>
        </w:rPr>
      </w:pPr>
    </w:p>
    <w:p w14:paraId="7DC6681C" w14:textId="0CC4299A" w:rsidR="0034269C" w:rsidRPr="00E35BA6" w:rsidRDefault="00884367" w:rsidP="0034269C">
      <w:pPr>
        <w:spacing w:after="0" w:line="240" w:lineRule="auto"/>
        <w:rPr>
          <w:rFonts w:asciiTheme="minorHAnsi" w:eastAsia="Times New Roman" w:hAnsiTheme="minorHAnsi" w:cs="Times New Roman"/>
          <w:sz w:val="24"/>
          <w:szCs w:val="24"/>
          <w:lang w:eastAsia="en-GB"/>
        </w:rPr>
      </w:pPr>
      <w:r>
        <w:rPr>
          <w:rFonts w:asciiTheme="minorHAnsi" w:eastAsia="Times New Roman" w:hAnsiTheme="minorHAnsi" w:cs="Times New Roman"/>
          <w:b/>
          <w:bCs/>
          <w:sz w:val="24"/>
          <w:szCs w:val="24"/>
          <w:lang w:eastAsia="en-GB"/>
        </w:rPr>
        <w:t>9</w:t>
      </w:r>
      <w:r w:rsidR="0034269C" w:rsidRPr="00E35BA6">
        <w:rPr>
          <w:rFonts w:asciiTheme="minorHAnsi" w:eastAsia="Times New Roman" w:hAnsiTheme="minorHAnsi" w:cs="Times New Roman"/>
          <w:b/>
          <w:bCs/>
          <w:sz w:val="24"/>
          <w:szCs w:val="24"/>
          <w:lang w:eastAsia="en-GB"/>
        </w:rPr>
        <w:t>.0</w:t>
      </w:r>
      <w:r w:rsidR="0034269C" w:rsidRPr="00E35BA6">
        <w:rPr>
          <w:rFonts w:asciiTheme="minorHAnsi" w:eastAsia="Times New Roman" w:hAnsiTheme="minorHAnsi" w:cs="Times New Roman"/>
          <w:b/>
          <w:bCs/>
          <w:sz w:val="24"/>
          <w:szCs w:val="24"/>
          <w:lang w:eastAsia="en-GB"/>
        </w:rPr>
        <w:tab/>
        <w:t>Inclusion</w:t>
      </w:r>
    </w:p>
    <w:p w14:paraId="3F950577" w14:textId="11584D76"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We value all </w:t>
      </w:r>
      <w:r w:rsidR="00CC2023" w:rsidRPr="00E35BA6">
        <w:rPr>
          <w:rFonts w:asciiTheme="minorHAnsi" w:eastAsia="Times New Roman" w:hAnsiTheme="minorHAnsi" w:cs="Times New Roman"/>
          <w:sz w:val="24"/>
          <w:szCs w:val="24"/>
          <w:lang w:eastAsia="en-GB"/>
        </w:rPr>
        <w:t xml:space="preserve">our children as individuals at </w:t>
      </w:r>
      <w:proofErr w:type="spellStart"/>
      <w:r w:rsidR="00884367" w:rsidRPr="00884367">
        <w:rPr>
          <w:rFonts w:asciiTheme="minorHAnsi" w:eastAsia="Times New Roman" w:hAnsiTheme="minorHAnsi" w:cs="Times New Roman"/>
          <w:sz w:val="24"/>
          <w:szCs w:val="24"/>
          <w:lang w:eastAsia="en-GB"/>
        </w:rPr>
        <w:t>Curbar</w:t>
      </w:r>
      <w:proofErr w:type="spellEnd"/>
      <w:r w:rsidR="00884367" w:rsidRPr="00884367">
        <w:rPr>
          <w:rFonts w:asciiTheme="minorHAnsi" w:eastAsia="Times New Roman" w:hAnsiTheme="minorHAnsi" w:cs="Times New Roman"/>
          <w:sz w:val="24"/>
          <w:szCs w:val="24"/>
          <w:lang w:eastAsia="en-GB"/>
        </w:rPr>
        <w:t xml:space="preserve"> Primary School</w:t>
      </w:r>
      <w:r w:rsidRPr="00E35BA6">
        <w:rPr>
          <w:rFonts w:asciiTheme="minorHAnsi" w:eastAsia="Times New Roman" w:hAnsiTheme="minorHAnsi" w:cs="Times New Roman"/>
          <w:sz w:val="24"/>
          <w:szCs w:val="24"/>
          <w:lang w:eastAsia="en-GB"/>
        </w:rPr>
        <w:t xml:space="preserve">, irrespective of their ethnicity, culture, religion, home language, background, ability or gender.   We plan a curriculum that meet the needs of the individual child and support them at their own pace so that most of our children achieve and even exceed the Early Learning Goals.    We strongly believe that early identification of children with additional needs is crucial in enabling us to give the child the support that they need and in doing so, work closely with parents and outside agencies.    </w:t>
      </w:r>
    </w:p>
    <w:p w14:paraId="52FF737B"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2CFE19F0"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Our aims to ensure inclusive provision include:- </w:t>
      </w:r>
    </w:p>
    <w:p w14:paraId="2B35E760" w14:textId="77777777" w:rsidR="0034269C" w:rsidRPr="00E35BA6" w:rsidRDefault="0034269C" w:rsidP="0034269C">
      <w:pPr>
        <w:numPr>
          <w:ilvl w:val="0"/>
          <w:numId w:val="38"/>
        </w:numPr>
        <w:spacing w:after="0" w:line="240" w:lineRule="auto"/>
        <w:rPr>
          <w:rFonts w:cs="Tahoma"/>
          <w:sz w:val="24"/>
          <w:szCs w:val="24"/>
        </w:rPr>
      </w:pPr>
      <w:r w:rsidRPr="00E35BA6">
        <w:rPr>
          <w:rFonts w:cs="Tahoma"/>
          <w:sz w:val="24"/>
          <w:szCs w:val="24"/>
        </w:rPr>
        <w:t xml:space="preserve">to offer excellence to all our children, whatever their abilities or needs </w:t>
      </w:r>
    </w:p>
    <w:p w14:paraId="4DFA29E3" w14:textId="77777777" w:rsidR="0034269C" w:rsidRPr="00E35BA6" w:rsidRDefault="0034269C" w:rsidP="0034269C">
      <w:pPr>
        <w:numPr>
          <w:ilvl w:val="0"/>
          <w:numId w:val="38"/>
        </w:numPr>
        <w:spacing w:after="0" w:line="240" w:lineRule="auto"/>
        <w:rPr>
          <w:rFonts w:cs="Tahoma"/>
          <w:sz w:val="24"/>
          <w:szCs w:val="24"/>
        </w:rPr>
      </w:pPr>
      <w:r w:rsidRPr="00E35BA6">
        <w:rPr>
          <w:rFonts w:cs="Tahoma"/>
          <w:sz w:val="24"/>
          <w:szCs w:val="24"/>
        </w:rPr>
        <w:t xml:space="preserve">high expectations of all our children </w:t>
      </w:r>
    </w:p>
    <w:p w14:paraId="1125C568" w14:textId="77777777" w:rsidR="0034269C" w:rsidRPr="00E35BA6" w:rsidRDefault="0034269C" w:rsidP="0034269C">
      <w:pPr>
        <w:numPr>
          <w:ilvl w:val="0"/>
          <w:numId w:val="38"/>
        </w:numPr>
        <w:spacing w:after="0" w:line="240" w:lineRule="auto"/>
        <w:rPr>
          <w:rFonts w:cs="Tahoma"/>
          <w:sz w:val="24"/>
          <w:szCs w:val="24"/>
        </w:rPr>
      </w:pPr>
      <w:r w:rsidRPr="00E35BA6">
        <w:rPr>
          <w:rFonts w:cs="Tahoma"/>
          <w:sz w:val="24"/>
          <w:szCs w:val="24"/>
        </w:rPr>
        <w:lastRenderedPageBreak/>
        <w:t xml:space="preserve">to achieve high standards by striving to remove barriers to learning and participation </w:t>
      </w:r>
    </w:p>
    <w:p w14:paraId="2A21C1E1" w14:textId="44301863" w:rsidR="0034269C" w:rsidRPr="00E35BA6" w:rsidRDefault="0034269C" w:rsidP="0034269C">
      <w:pPr>
        <w:numPr>
          <w:ilvl w:val="0"/>
          <w:numId w:val="38"/>
        </w:numPr>
        <w:spacing w:after="0" w:line="240" w:lineRule="auto"/>
        <w:rPr>
          <w:rFonts w:cs="Tahoma"/>
          <w:sz w:val="24"/>
          <w:szCs w:val="24"/>
        </w:rPr>
      </w:pPr>
      <w:r w:rsidRPr="00E35BA6">
        <w:rPr>
          <w:rFonts w:cs="Tahoma"/>
          <w:sz w:val="24"/>
          <w:szCs w:val="24"/>
        </w:rPr>
        <w:t xml:space="preserve">to ensure that all our children feel they are a valued part of the school community </w:t>
      </w:r>
    </w:p>
    <w:p w14:paraId="04245740" w14:textId="77777777" w:rsidR="00E35BA6" w:rsidRPr="00E35BA6" w:rsidRDefault="00E35BA6" w:rsidP="00E35BA6">
      <w:pPr>
        <w:spacing w:after="0" w:line="240" w:lineRule="auto"/>
        <w:ind w:left="360"/>
        <w:rPr>
          <w:rFonts w:cs="Tahoma"/>
          <w:sz w:val="24"/>
          <w:szCs w:val="24"/>
        </w:rPr>
      </w:pPr>
    </w:p>
    <w:p w14:paraId="6C1791A7" w14:textId="77777777" w:rsidR="0034269C" w:rsidRPr="00E35BA6" w:rsidRDefault="0034269C" w:rsidP="0034269C">
      <w:pPr>
        <w:spacing w:after="0" w:line="240" w:lineRule="auto"/>
        <w:rPr>
          <w:rFonts w:cs="Tahoma"/>
          <w:sz w:val="24"/>
          <w:szCs w:val="24"/>
        </w:rPr>
      </w:pPr>
      <w:r w:rsidRPr="00E35BA6">
        <w:rPr>
          <w:rFonts w:cs="Tahoma"/>
          <w:sz w:val="24"/>
          <w:szCs w:val="24"/>
        </w:rPr>
        <w:t>Through appropriate curriculum provision, we respect the fact that children:</w:t>
      </w:r>
    </w:p>
    <w:p w14:paraId="5F3BA75B" w14:textId="77777777" w:rsidR="0034269C" w:rsidRPr="00E35BA6" w:rsidRDefault="0034269C" w:rsidP="0034269C">
      <w:pPr>
        <w:pStyle w:val="ListParagraph"/>
        <w:numPr>
          <w:ilvl w:val="0"/>
          <w:numId w:val="40"/>
        </w:numPr>
        <w:spacing w:after="0" w:line="240" w:lineRule="auto"/>
        <w:rPr>
          <w:rFonts w:cs="Tahoma"/>
          <w:sz w:val="24"/>
          <w:szCs w:val="24"/>
        </w:rPr>
      </w:pPr>
      <w:r w:rsidRPr="00E35BA6">
        <w:rPr>
          <w:rFonts w:cs="Tahoma"/>
          <w:sz w:val="24"/>
          <w:szCs w:val="24"/>
        </w:rPr>
        <w:t>have different educational and behavioural needs and aspirations</w:t>
      </w:r>
    </w:p>
    <w:p w14:paraId="0E903949" w14:textId="77777777" w:rsidR="0034269C" w:rsidRPr="00E35BA6" w:rsidRDefault="0034269C" w:rsidP="0034269C">
      <w:pPr>
        <w:pStyle w:val="ListParagraph"/>
        <w:numPr>
          <w:ilvl w:val="0"/>
          <w:numId w:val="40"/>
        </w:numPr>
        <w:spacing w:after="0" w:line="240" w:lineRule="auto"/>
        <w:rPr>
          <w:rFonts w:cs="Tahoma"/>
          <w:sz w:val="24"/>
          <w:szCs w:val="24"/>
        </w:rPr>
      </w:pPr>
      <w:r w:rsidRPr="00E35BA6">
        <w:rPr>
          <w:rFonts w:cs="Tahoma"/>
          <w:sz w:val="24"/>
          <w:szCs w:val="24"/>
        </w:rPr>
        <w:t>have different strategies for learning</w:t>
      </w:r>
    </w:p>
    <w:p w14:paraId="4DF25639" w14:textId="77777777" w:rsidR="0034269C" w:rsidRPr="00E35BA6" w:rsidRDefault="0034269C" w:rsidP="0034269C">
      <w:pPr>
        <w:pStyle w:val="ListParagraph"/>
        <w:numPr>
          <w:ilvl w:val="0"/>
          <w:numId w:val="40"/>
        </w:numPr>
        <w:spacing w:after="0" w:line="240" w:lineRule="auto"/>
        <w:rPr>
          <w:rFonts w:cs="Tahoma"/>
          <w:sz w:val="24"/>
          <w:szCs w:val="24"/>
        </w:rPr>
      </w:pPr>
      <w:r w:rsidRPr="00E35BA6">
        <w:rPr>
          <w:rFonts w:cs="Tahoma"/>
          <w:sz w:val="24"/>
          <w:szCs w:val="24"/>
        </w:rPr>
        <w:t>have different rates of acqu</w:t>
      </w:r>
      <w:r w:rsidRPr="00E35BA6">
        <w:rPr>
          <w:rFonts w:cs="Tahoma"/>
          <w:color w:val="008000"/>
          <w:sz w:val="24"/>
          <w:szCs w:val="24"/>
        </w:rPr>
        <w:t>i</w:t>
      </w:r>
      <w:r w:rsidRPr="00E35BA6">
        <w:rPr>
          <w:rFonts w:cs="Tahoma"/>
          <w:sz w:val="24"/>
          <w:szCs w:val="24"/>
        </w:rPr>
        <w:t>ring, assim</w:t>
      </w:r>
      <w:r w:rsidRPr="00E35BA6">
        <w:rPr>
          <w:rFonts w:cs="Tahoma"/>
          <w:color w:val="008000"/>
          <w:sz w:val="24"/>
          <w:szCs w:val="24"/>
        </w:rPr>
        <w:t>i</w:t>
      </w:r>
      <w:r w:rsidRPr="00E35BA6">
        <w:rPr>
          <w:rFonts w:cs="Tahoma"/>
          <w:sz w:val="24"/>
          <w:szCs w:val="24"/>
        </w:rPr>
        <w:t>lat</w:t>
      </w:r>
      <w:r w:rsidRPr="00E35BA6">
        <w:rPr>
          <w:rFonts w:cs="Tahoma"/>
          <w:color w:val="008000"/>
          <w:sz w:val="24"/>
          <w:szCs w:val="24"/>
        </w:rPr>
        <w:t>i</w:t>
      </w:r>
      <w:r w:rsidRPr="00E35BA6">
        <w:rPr>
          <w:rFonts w:cs="Tahoma"/>
          <w:sz w:val="24"/>
          <w:szCs w:val="24"/>
        </w:rPr>
        <w:t>ng and commun</w:t>
      </w:r>
      <w:r w:rsidRPr="00E35BA6">
        <w:rPr>
          <w:rFonts w:cs="Tahoma"/>
          <w:color w:val="008000"/>
          <w:sz w:val="24"/>
          <w:szCs w:val="24"/>
        </w:rPr>
        <w:t>i</w:t>
      </w:r>
      <w:r w:rsidRPr="00E35BA6">
        <w:rPr>
          <w:rFonts w:cs="Tahoma"/>
          <w:sz w:val="24"/>
          <w:szCs w:val="24"/>
        </w:rPr>
        <w:t>cat</w:t>
      </w:r>
      <w:r w:rsidRPr="00E35BA6">
        <w:rPr>
          <w:rFonts w:cs="Tahoma"/>
          <w:color w:val="008000"/>
          <w:sz w:val="24"/>
          <w:szCs w:val="24"/>
        </w:rPr>
        <w:t>i</w:t>
      </w:r>
      <w:r w:rsidRPr="00E35BA6">
        <w:rPr>
          <w:rFonts w:cs="Tahoma"/>
          <w:sz w:val="24"/>
          <w:szCs w:val="24"/>
        </w:rPr>
        <w:t>ng informat</w:t>
      </w:r>
      <w:r w:rsidRPr="00E35BA6">
        <w:rPr>
          <w:rFonts w:cs="Tahoma"/>
          <w:color w:val="008000"/>
          <w:sz w:val="24"/>
          <w:szCs w:val="24"/>
        </w:rPr>
        <w:t>i</w:t>
      </w:r>
      <w:r w:rsidRPr="00E35BA6">
        <w:rPr>
          <w:rFonts w:cs="Tahoma"/>
          <w:sz w:val="24"/>
          <w:szCs w:val="24"/>
        </w:rPr>
        <w:t>on</w:t>
      </w:r>
    </w:p>
    <w:p w14:paraId="65E46222" w14:textId="64E9F27F" w:rsidR="0034269C" w:rsidRPr="00E35BA6" w:rsidRDefault="0034269C" w:rsidP="0034269C">
      <w:pPr>
        <w:pStyle w:val="ListParagraph"/>
        <w:numPr>
          <w:ilvl w:val="0"/>
          <w:numId w:val="40"/>
        </w:numPr>
        <w:spacing w:after="0" w:line="240" w:lineRule="auto"/>
        <w:rPr>
          <w:rFonts w:cs="Tahoma"/>
          <w:sz w:val="24"/>
          <w:szCs w:val="24"/>
        </w:rPr>
      </w:pPr>
      <w:r w:rsidRPr="00E35BA6">
        <w:rPr>
          <w:rFonts w:cs="Tahoma"/>
          <w:sz w:val="24"/>
          <w:szCs w:val="24"/>
        </w:rPr>
        <w:t>need of a range of different teaching approaches and exper</w:t>
      </w:r>
      <w:r w:rsidRPr="00E35BA6">
        <w:rPr>
          <w:rFonts w:cs="Tahoma"/>
          <w:color w:val="008000"/>
          <w:sz w:val="24"/>
          <w:szCs w:val="24"/>
        </w:rPr>
        <w:t>i</w:t>
      </w:r>
      <w:r w:rsidRPr="00E35BA6">
        <w:rPr>
          <w:rFonts w:cs="Tahoma"/>
          <w:sz w:val="24"/>
          <w:szCs w:val="24"/>
        </w:rPr>
        <w:t>ences</w:t>
      </w:r>
    </w:p>
    <w:p w14:paraId="7E08EA51" w14:textId="77777777" w:rsidR="00E35BA6" w:rsidRPr="00E35BA6" w:rsidRDefault="00E35BA6" w:rsidP="00E35BA6">
      <w:pPr>
        <w:pStyle w:val="ListParagraph"/>
        <w:spacing w:after="0" w:line="240" w:lineRule="auto"/>
        <w:ind w:left="360"/>
        <w:rPr>
          <w:rFonts w:cs="Tahoma"/>
          <w:sz w:val="24"/>
          <w:szCs w:val="24"/>
        </w:rPr>
      </w:pPr>
    </w:p>
    <w:p w14:paraId="05959915" w14:textId="77777777" w:rsidR="0034269C" w:rsidRPr="00E35BA6" w:rsidRDefault="0034269C" w:rsidP="0034269C">
      <w:pPr>
        <w:spacing w:after="0" w:line="240" w:lineRule="auto"/>
        <w:rPr>
          <w:rFonts w:cs="Tahoma"/>
          <w:sz w:val="24"/>
          <w:szCs w:val="24"/>
        </w:rPr>
      </w:pPr>
      <w:r w:rsidRPr="00E35BA6">
        <w:rPr>
          <w:rFonts w:cs="Tahoma"/>
          <w:sz w:val="24"/>
          <w:szCs w:val="24"/>
        </w:rPr>
        <w:t>Teachers respond to children's needs by:</w:t>
      </w:r>
    </w:p>
    <w:p w14:paraId="571E6F3A" w14:textId="77777777" w:rsidR="0034269C" w:rsidRPr="00E35BA6" w:rsidRDefault="0034269C" w:rsidP="0034269C">
      <w:pPr>
        <w:numPr>
          <w:ilvl w:val="0"/>
          <w:numId w:val="39"/>
        </w:numPr>
        <w:spacing w:after="0" w:line="240" w:lineRule="auto"/>
        <w:rPr>
          <w:rFonts w:cs="Tahoma"/>
          <w:sz w:val="24"/>
          <w:szCs w:val="24"/>
        </w:rPr>
      </w:pPr>
      <w:r w:rsidRPr="00E35BA6">
        <w:rPr>
          <w:rFonts w:cs="Tahoma"/>
          <w:sz w:val="24"/>
          <w:szCs w:val="24"/>
        </w:rPr>
        <w:t>providing support for children who need help with language, communication and literacy</w:t>
      </w:r>
    </w:p>
    <w:p w14:paraId="459DF18A" w14:textId="77777777" w:rsidR="0034269C" w:rsidRPr="00E35BA6" w:rsidRDefault="0034269C" w:rsidP="0034269C">
      <w:pPr>
        <w:numPr>
          <w:ilvl w:val="0"/>
          <w:numId w:val="39"/>
        </w:numPr>
        <w:spacing w:after="0" w:line="240" w:lineRule="auto"/>
        <w:rPr>
          <w:rFonts w:cs="Tahoma"/>
          <w:sz w:val="24"/>
          <w:szCs w:val="24"/>
        </w:rPr>
      </w:pPr>
      <w:r w:rsidRPr="00E35BA6">
        <w:rPr>
          <w:rFonts w:cs="Tahoma"/>
          <w:sz w:val="24"/>
          <w:szCs w:val="24"/>
        </w:rPr>
        <w:t>planning to develop children's understanding through the use of all their senses and experiences</w:t>
      </w:r>
    </w:p>
    <w:p w14:paraId="5748236F" w14:textId="77777777" w:rsidR="0034269C" w:rsidRPr="00E35BA6" w:rsidRDefault="0034269C" w:rsidP="0034269C">
      <w:pPr>
        <w:numPr>
          <w:ilvl w:val="0"/>
          <w:numId w:val="39"/>
        </w:numPr>
        <w:spacing w:after="0" w:line="240" w:lineRule="auto"/>
        <w:rPr>
          <w:rFonts w:cs="Tahoma"/>
          <w:sz w:val="24"/>
          <w:szCs w:val="24"/>
        </w:rPr>
      </w:pPr>
      <w:r w:rsidRPr="00E35BA6">
        <w:rPr>
          <w:rFonts w:cs="Tahoma"/>
          <w:sz w:val="24"/>
          <w:szCs w:val="24"/>
        </w:rPr>
        <w:t>planning for children's full  participation and learning in physical and practical activities</w:t>
      </w:r>
    </w:p>
    <w:p w14:paraId="05842D2C" w14:textId="77777777" w:rsidR="0034269C" w:rsidRPr="00E35BA6" w:rsidRDefault="0034269C" w:rsidP="0034269C">
      <w:pPr>
        <w:numPr>
          <w:ilvl w:val="0"/>
          <w:numId w:val="39"/>
        </w:numPr>
        <w:spacing w:after="0" w:line="240" w:lineRule="auto"/>
        <w:rPr>
          <w:rFonts w:cs="Tahoma"/>
          <w:sz w:val="24"/>
          <w:szCs w:val="24"/>
        </w:rPr>
      </w:pPr>
      <w:r w:rsidRPr="00E35BA6">
        <w:rPr>
          <w:rFonts w:cs="Tahoma"/>
          <w:sz w:val="24"/>
          <w:szCs w:val="24"/>
        </w:rPr>
        <w:t>helping children to manage their behaviour and to take part in learning effectively and safely</w:t>
      </w:r>
    </w:p>
    <w:p w14:paraId="4CBBA399" w14:textId="0FC0E996" w:rsidR="0034269C" w:rsidRPr="00E35BA6" w:rsidRDefault="0034269C" w:rsidP="0034269C">
      <w:pPr>
        <w:numPr>
          <w:ilvl w:val="0"/>
          <w:numId w:val="39"/>
        </w:numPr>
        <w:spacing w:after="0" w:line="240" w:lineRule="auto"/>
        <w:rPr>
          <w:rFonts w:cs="Tahoma"/>
          <w:sz w:val="24"/>
          <w:szCs w:val="24"/>
        </w:rPr>
      </w:pPr>
      <w:r w:rsidRPr="00E35BA6">
        <w:rPr>
          <w:rFonts w:cs="Tahoma"/>
          <w:sz w:val="24"/>
          <w:szCs w:val="24"/>
        </w:rPr>
        <w:t>helping individuals manage their emotions and to take part in learning</w:t>
      </w:r>
    </w:p>
    <w:p w14:paraId="557FFB33" w14:textId="77777777" w:rsidR="0034269C" w:rsidRDefault="0034269C" w:rsidP="0034269C">
      <w:pPr>
        <w:spacing w:after="0" w:line="240" w:lineRule="auto"/>
        <w:rPr>
          <w:rFonts w:asciiTheme="minorHAnsi" w:eastAsia="Times New Roman" w:hAnsiTheme="minorHAnsi" w:cs="Times New Roman"/>
          <w:b/>
          <w:bCs/>
          <w:lang w:eastAsia="en-GB"/>
        </w:rPr>
      </w:pPr>
      <w:r w:rsidRPr="00B2634C">
        <w:rPr>
          <w:rFonts w:asciiTheme="minorHAnsi" w:eastAsia="Times New Roman" w:hAnsiTheme="minorHAnsi" w:cs="Times New Roman"/>
          <w:b/>
          <w:bCs/>
          <w:lang w:eastAsia="en-GB"/>
        </w:rPr>
        <w:t> </w:t>
      </w:r>
    </w:p>
    <w:p w14:paraId="29D4AC78" w14:textId="77777777" w:rsidR="0034269C" w:rsidRPr="00B2634C" w:rsidRDefault="0034269C" w:rsidP="0034269C">
      <w:pPr>
        <w:spacing w:after="0" w:line="240" w:lineRule="auto"/>
        <w:rPr>
          <w:rFonts w:asciiTheme="minorHAnsi" w:eastAsia="Times New Roman" w:hAnsiTheme="minorHAnsi" w:cs="Times New Roman"/>
          <w:lang w:eastAsia="en-GB"/>
        </w:rPr>
      </w:pPr>
    </w:p>
    <w:p w14:paraId="5EE9425F" w14:textId="3AB1C712" w:rsidR="0034269C" w:rsidRPr="00E35BA6" w:rsidRDefault="00884367" w:rsidP="0034269C">
      <w:pPr>
        <w:spacing w:after="0" w:line="240" w:lineRule="auto"/>
        <w:rPr>
          <w:rFonts w:asciiTheme="minorHAnsi" w:eastAsia="Times New Roman" w:hAnsiTheme="minorHAnsi" w:cs="Times New Roman"/>
          <w:sz w:val="24"/>
          <w:szCs w:val="24"/>
          <w:lang w:eastAsia="en-GB"/>
        </w:rPr>
      </w:pPr>
      <w:r>
        <w:rPr>
          <w:rFonts w:asciiTheme="minorHAnsi" w:eastAsia="Times New Roman" w:hAnsiTheme="minorHAnsi" w:cs="Times New Roman"/>
          <w:b/>
          <w:bCs/>
          <w:sz w:val="24"/>
          <w:szCs w:val="24"/>
          <w:lang w:eastAsia="en-GB"/>
        </w:rPr>
        <w:t>10</w:t>
      </w:r>
      <w:r w:rsidR="0034269C" w:rsidRPr="00E35BA6">
        <w:rPr>
          <w:rFonts w:asciiTheme="minorHAnsi" w:eastAsia="Times New Roman" w:hAnsiTheme="minorHAnsi" w:cs="Times New Roman"/>
          <w:b/>
          <w:bCs/>
          <w:sz w:val="24"/>
          <w:szCs w:val="24"/>
          <w:lang w:eastAsia="en-GB"/>
        </w:rPr>
        <w:t>.0</w:t>
      </w:r>
      <w:r w:rsidR="0034269C" w:rsidRPr="00E35BA6">
        <w:rPr>
          <w:rFonts w:asciiTheme="minorHAnsi" w:eastAsia="Times New Roman" w:hAnsiTheme="minorHAnsi" w:cs="Times New Roman"/>
          <w:b/>
          <w:bCs/>
          <w:sz w:val="24"/>
          <w:szCs w:val="24"/>
          <w:lang w:eastAsia="en-GB"/>
        </w:rPr>
        <w:tab/>
        <w:t>Transition</w:t>
      </w:r>
    </w:p>
    <w:p w14:paraId="35A41AFE"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Transition into the next Key stage is carefully planned for and time given to ensure continuity of learning.   At any period of transition, we acknowledge the child’s needs and establish effective partnerships with those involved with the child and other settings, including nurseries and child minders.  All children and their families receive home visits and Nursery visits when they join our school in the Early Years.  In addition, they attend introductory sessions to Reception to develop familiarity with the setting and practitioners.    </w:t>
      </w:r>
    </w:p>
    <w:p w14:paraId="73AC4C00"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106CB6EF" w14:textId="0D42F354" w:rsidR="0034269C" w:rsidRPr="00E35BA6" w:rsidRDefault="00884367" w:rsidP="0034269C">
      <w:pPr>
        <w:spacing w:after="0" w:line="240" w:lineRule="auto"/>
        <w:rPr>
          <w:rFonts w:asciiTheme="minorHAnsi" w:eastAsia="Times New Roman" w:hAnsiTheme="minorHAnsi" w:cs="Times New Roman"/>
          <w:sz w:val="24"/>
          <w:szCs w:val="24"/>
          <w:lang w:eastAsia="en-GB"/>
        </w:rPr>
      </w:pPr>
      <w:r>
        <w:rPr>
          <w:rFonts w:asciiTheme="minorHAnsi" w:eastAsia="Times New Roman" w:hAnsiTheme="minorHAnsi" w:cs="Times New Roman"/>
          <w:b/>
          <w:bCs/>
          <w:sz w:val="24"/>
          <w:szCs w:val="24"/>
          <w:lang w:eastAsia="en-GB"/>
        </w:rPr>
        <w:t>11</w:t>
      </w:r>
      <w:r w:rsidR="0034269C" w:rsidRPr="00E35BA6">
        <w:rPr>
          <w:rFonts w:asciiTheme="minorHAnsi" w:eastAsia="Times New Roman" w:hAnsiTheme="minorHAnsi" w:cs="Times New Roman"/>
          <w:b/>
          <w:bCs/>
          <w:sz w:val="24"/>
          <w:szCs w:val="24"/>
          <w:lang w:eastAsia="en-GB"/>
        </w:rPr>
        <w:t>.0</w:t>
      </w:r>
      <w:r w:rsidR="0034269C" w:rsidRPr="00E35BA6">
        <w:rPr>
          <w:rFonts w:asciiTheme="minorHAnsi" w:eastAsia="Times New Roman" w:hAnsiTheme="minorHAnsi" w:cs="Times New Roman"/>
          <w:b/>
          <w:bCs/>
          <w:sz w:val="24"/>
          <w:szCs w:val="24"/>
          <w:lang w:eastAsia="en-GB"/>
        </w:rPr>
        <w:tab/>
        <w:t xml:space="preserve">Parents as Partners and the </w:t>
      </w:r>
      <w:proofErr w:type="gramStart"/>
      <w:r w:rsidR="0034269C" w:rsidRPr="00E35BA6">
        <w:rPr>
          <w:rFonts w:asciiTheme="minorHAnsi" w:eastAsia="Times New Roman" w:hAnsiTheme="minorHAnsi" w:cs="Times New Roman"/>
          <w:b/>
          <w:bCs/>
          <w:sz w:val="24"/>
          <w:szCs w:val="24"/>
          <w:lang w:eastAsia="en-GB"/>
        </w:rPr>
        <w:t>Wider</w:t>
      </w:r>
      <w:proofErr w:type="gramEnd"/>
      <w:r w:rsidR="0034269C" w:rsidRPr="00E35BA6">
        <w:rPr>
          <w:rFonts w:asciiTheme="minorHAnsi" w:eastAsia="Times New Roman" w:hAnsiTheme="minorHAnsi" w:cs="Times New Roman"/>
          <w:b/>
          <w:bCs/>
          <w:sz w:val="24"/>
          <w:szCs w:val="24"/>
          <w:lang w:eastAsia="en-GB"/>
        </w:rPr>
        <w:t xml:space="preserve"> context</w:t>
      </w:r>
    </w:p>
    <w:p w14:paraId="35B2A72C" w14:textId="65C1D850"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We strive to create and maintain partnership with parents and carers as we recognise that together, we can have a significant impact on a child’s learning. We welcome and actively encourage parents to participate confidently in their child’s education and care in numerous ways, e.g. through events such as </w:t>
      </w:r>
      <w:r w:rsidR="00884367">
        <w:rPr>
          <w:rFonts w:asciiTheme="minorHAnsi" w:eastAsia="Times New Roman" w:hAnsiTheme="minorHAnsi" w:cs="Times New Roman"/>
          <w:sz w:val="24"/>
          <w:szCs w:val="24"/>
          <w:lang w:eastAsia="en-GB"/>
        </w:rPr>
        <w:t>awards assemblies</w:t>
      </w:r>
      <w:r w:rsidRPr="00E35BA6">
        <w:rPr>
          <w:rFonts w:asciiTheme="minorHAnsi" w:eastAsia="Times New Roman" w:hAnsiTheme="minorHAnsi" w:cs="Times New Roman"/>
          <w:sz w:val="24"/>
          <w:szCs w:val="24"/>
          <w:lang w:eastAsia="en-GB"/>
        </w:rPr>
        <w:t xml:space="preserve"> and plays; through specialist le</w:t>
      </w:r>
      <w:r w:rsidR="00884367">
        <w:rPr>
          <w:rFonts w:asciiTheme="minorHAnsi" w:eastAsia="Times New Roman" w:hAnsiTheme="minorHAnsi" w:cs="Times New Roman"/>
          <w:sz w:val="24"/>
          <w:szCs w:val="24"/>
          <w:lang w:eastAsia="en-GB"/>
        </w:rPr>
        <w:t xml:space="preserve">arning days such as Sports Day </w:t>
      </w:r>
      <w:r w:rsidRPr="00E35BA6">
        <w:rPr>
          <w:rFonts w:asciiTheme="minorHAnsi" w:eastAsia="Times New Roman" w:hAnsiTheme="minorHAnsi" w:cs="Times New Roman"/>
          <w:sz w:val="24"/>
          <w:szCs w:val="24"/>
          <w:lang w:eastAsia="en-GB"/>
        </w:rPr>
        <w:t>and World Book Day; through dedicated support and training sessions on aspects such as Phonics, Helping your child with Reading or Maths.</w:t>
      </w:r>
    </w:p>
    <w:p w14:paraId="21C40D3E"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793CB739"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We ask that every parent:-</w:t>
      </w:r>
    </w:p>
    <w:p w14:paraId="294DEC49" w14:textId="77777777" w:rsidR="0034269C" w:rsidRPr="00E35BA6" w:rsidRDefault="0034269C" w:rsidP="0034269C">
      <w:pPr>
        <w:numPr>
          <w:ilvl w:val="0"/>
          <w:numId w:val="37"/>
        </w:numPr>
        <w:spacing w:after="0" w:line="240" w:lineRule="auto"/>
        <w:rPr>
          <w:rFonts w:asciiTheme="minorHAnsi" w:hAnsiTheme="minorHAnsi"/>
          <w:sz w:val="24"/>
          <w:szCs w:val="24"/>
        </w:rPr>
      </w:pPr>
      <w:r w:rsidRPr="00E35BA6">
        <w:rPr>
          <w:rFonts w:asciiTheme="minorHAnsi" w:hAnsiTheme="minorHAnsi"/>
          <w:sz w:val="24"/>
          <w:szCs w:val="24"/>
        </w:rPr>
        <w:t>Ensures their children attend regularly and punctually</w:t>
      </w:r>
    </w:p>
    <w:p w14:paraId="2D6E799F" w14:textId="77777777" w:rsidR="0034269C" w:rsidRPr="00E35BA6" w:rsidRDefault="0034269C" w:rsidP="0034269C">
      <w:pPr>
        <w:numPr>
          <w:ilvl w:val="0"/>
          <w:numId w:val="37"/>
        </w:numPr>
        <w:spacing w:after="0" w:line="240" w:lineRule="auto"/>
        <w:rPr>
          <w:rFonts w:asciiTheme="minorHAnsi" w:hAnsiTheme="minorHAnsi"/>
          <w:sz w:val="24"/>
          <w:szCs w:val="24"/>
        </w:rPr>
      </w:pPr>
      <w:r w:rsidRPr="00E35BA6">
        <w:rPr>
          <w:rFonts w:asciiTheme="minorHAnsi" w:hAnsiTheme="minorHAnsi"/>
          <w:sz w:val="24"/>
          <w:szCs w:val="24"/>
        </w:rPr>
        <w:t>Supports the ethos of the school and the class charters</w:t>
      </w:r>
    </w:p>
    <w:p w14:paraId="023C9F15" w14:textId="77777777" w:rsidR="0034269C" w:rsidRPr="00E35BA6" w:rsidRDefault="0034269C" w:rsidP="0034269C">
      <w:pPr>
        <w:numPr>
          <w:ilvl w:val="0"/>
          <w:numId w:val="37"/>
        </w:numPr>
        <w:spacing w:after="0" w:line="240" w:lineRule="auto"/>
        <w:rPr>
          <w:rFonts w:asciiTheme="minorHAnsi" w:hAnsiTheme="minorHAnsi"/>
          <w:sz w:val="24"/>
          <w:szCs w:val="24"/>
        </w:rPr>
      </w:pPr>
      <w:r w:rsidRPr="00E35BA6">
        <w:rPr>
          <w:rFonts w:asciiTheme="minorHAnsi" w:hAnsiTheme="minorHAnsi"/>
          <w:sz w:val="24"/>
          <w:szCs w:val="24"/>
        </w:rPr>
        <w:t>Shares responsibility for their children’s learning, be realistic and offer encouragement and praise</w:t>
      </w:r>
    </w:p>
    <w:p w14:paraId="6AAFA5B1" w14:textId="77777777" w:rsidR="0034269C" w:rsidRPr="00E35BA6" w:rsidRDefault="0034269C" w:rsidP="0034269C">
      <w:pPr>
        <w:numPr>
          <w:ilvl w:val="0"/>
          <w:numId w:val="37"/>
        </w:numPr>
        <w:spacing w:after="0" w:line="240" w:lineRule="auto"/>
        <w:rPr>
          <w:rFonts w:asciiTheme="minorHAnsi" w:hAnsiTheme="minorHAnsi"/>
          <w:sz w:val="24"/>
          <w:szCs w:val="24"/>
        </w:rPr>
      </w:pPr>
      <w:r w:rsidRPr="00E35BA6">
        <w:rPr>
          <w:rFonts w:asciiTheme="minorHAnsi" w:hAnsiTheme="minorHAnsi"/>
          <w:sz w:val="24"/>
          <w:szCs w:val="24"/>
        </w:rPr>
        <w:t>Attends parent’s evenings and curriculum meetings</w:t>
      </w:r>
    </w:p>
    <w:p w14:paraId="6F7478ED" w14:textId="77777777" w:rsidR="0034269C" w:rsidRPr="00E35BA6" w:rsidRDefault="0034269C" w:rsidP="0034269C">
      <w:pPr>
        <w:numPr>
          <w:ilvl w:val="0"/>
          <w:numId w:val="37"/>
        </w:numPr>
        <w:spacing w:after="0" w:line="240" w:lineRule="auto"/>
        <w:rPr>
          <w:rFonts w:asciiTheme="minorHAnsi" w:hAnsiTheme="minorHAnsi"/>
          <w:sz w:val="24"/>
          <w:szCs w:val="24"/>
        </w:rPr>
      </w:pPr>
      <w:r w:rsidRPr="00E35BA6">
        <w:rPr>
          <w:rFonts w:asciiTheme="minorHAnsi" w:hAnsiTheme="minorHAnsi"/>
          <w:sz w:val="24"/>
          <w:szCs w:val="24"/>
        </w:rPr>
        <w:t>Support the children including in terms of homework which may be set</w:t>
      </w:r>
    </w:p>
    <w:p w14:paraId="62501614" w14:textId="77777777" w:rsidR="0034269C" w:rsidRPr="00E35BA6" w:rsidRDefault="0034269C" w:rsidP="0034269C">
      <w:pPr>
        <w:numPr>
          <w:ilvl w:val="0"/>
          <w:numId w:val="37"/>
        </w:numPr>
        <w:spacing w:after="0" w:line="240" w:lineRule="auto"/>
        <w:rPr>
          <w:rFonts w:asciiTheme="minorHAnsi" w:hAnsiTheme="minorHAnsi"/>
          <w:sz w:val="24"/>
          <w:szCs w:val="24"/>
        </w:rPr>
      </w:pPr>
      <w:r w:rsidRPr="00E35BA6">
        <w:rPr>
          <w:rFonts w:asciiTheme="minorHAnsi" w:hAnsiTheme="minorHAnsi"/>
          <w:sz w:val="24"/>
          <w:szCs w:val="24"/>
        </w:rPr>
        <w:t>Encourage independence in their children</w:t>
      </w:r>
    </w:p>
    <w:p w14:paraId="356BF261" w14:textId="77777777" w:rsidR="0034269C" w:rsidRPr="00E35BA6" w:rsidRDefault="0034269C" w:rsidP="0034269C">
      <w:pPr>
        <w:numPr>
          <w:ilvl w:val="0"/>
          <w:numId w:val="37"/>
        </w:numPr>
        <w:spacing w:after="0" w:line="240" w:lineRule="auto"/>
        <w:rPr>
          <w:rFonts w:asciiTheme="minorHAnsi" w:hAnsiTheme="minorHAnsi"/>
          <w:sz w:val="24"/>
          <w:szCs w:val="24"/>
        </w:rPr>
      </w:pPr>
      <w:r w:rsidRPr="00E35BA6">
        <w:rPr>
          <w:rFonts w:asciiTheme="minorHAnsi" w:hAnsiTheme="minorHAnsi"/>
          <w:sz w:val="24"/>
          <w:szCs w:val="24"/>
        </w:rPr>
        <w:t>Communicate with staff any concerns about their children</w:t>
      </w:r>
    </w:p>
    <w:p w14:paraId="093E4969" w14:textId="77777777" w:rsidR="0034269C" w:rsidRPr="00E35BA6" w:rsidRDefault="0034269C" w:rsidP="0034269C">
      <w:pPr>
        <w:numPr>
          <w:ilvl w:val="0"/>
          <w:numId w:val="37"/>
        </w:numPr>
        <w:spacing w:after="0" w:line="240" w:lineRule="auto"/>
        <w:rPr>
          <w:rFonts w:asciiTheme="minorHAnsi" w:hAnsiTheme="minorHAnsi"/>
          <w:sz w:val="24"/>
          <w:szCs w:val="24"/>
        </w:rPr>
      </w:pPr>
      <w:r w:rsidRPr="00E35BA6">
        <w:rPr>
          <w:rFonts w:asciiTheme="minorHAnsi" w:hAnsiTheme="minorHAnsi"/>
          <w:sz w:val="24"/>
          <w:szCs w:val="24"/>
        </w:rPr>
        <w:t>Respect other members of the school community</w:t>
      </w:r>
    </w:p>
    <w:p w14:paraId="067D030F"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lastRenderedPageBreak/>
        <w:t>Working with other services and organisations is integral to our practice in order to meet the needs of our children. At times we may need to share information with other professionals to provide the best support possible.</w:t>
      </w:r>
    </w:p>
    <w:p w14:paraId="04EB0EF3"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48A9321B" w14:textId="07EC97F0"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We draw on our links with the community to enrich children’s experiences by taking them on outings and inviting members of </w:t>
      </w:r>
      <w:r w:rsidR="00884367">
        <w:rPr>
          <w:rFonts w:asciiTheme="minorHAnsi" w:eastAsia="Times New Roman" w:hAnsiTheme="minorHAnsi" w:cs="Times New Roman"/>
          <w:sz w:val="24"/>
          <w:szCs w:val="24"/>
          <w:lang w:eastAsia="en-GB"/>
        </w:rPr>
        <w:t>the community into our setting.</w:t>
      </w:r>
    </w:p>
    <w:p w14:paraId="1DF407A2" w14:textId="77777777" w:rsidR="0034269C" w:rsidRDefault="0034269C" w:rsidP="0034269C">
      <w:pPr>
        <w:spacing w:after="0" w:line="240" w:lineRule="auto"/>
        <w:rPr>
          <w:rFonts w:asciiTheme="minorHAnsi" w:eastAsia="Times New Roman" w:hAnsiTheme="minorHAnsi" w:cs="Times New Roman"/>
          <w:b/>
          <w:bCs/>
          <w:lang w:eastAsia="en-GB"/>
        </w:rPr>
      </w:pPr>
      <w:r w:rsidRPr="00B2634C">
        <w:rPr>
          <w:rFonts w:asciiTheme="minorHAnsi" w:eastAsia="Times New Roman" w:hAnsiTheme="minorHAnsi" w:cs="Times New Roman"/>
          <w:b/>
          <w:bCs/>
          <w:lang w:eastAsia="en-GB"/>
        </w:rPr>
        <w:t> </w:t>
      </w:r>
    </w:p>
    <w:p w14:paraId="35D592D1" w14:textId="77777777" w:rsidR="0034269C" w:rsidRPr="00B2634C" w:rsidRDefault="0034269C" w:rsidP="0034269C">
      <w:pPr>
        <w:spacing w:after="0" w:line="240" w:lineRule="auto"/>
        <w:rPr>
          <w:rFonts w:asciiTheme="minorHAnsi" w:eastAsia="Times New Roman" w:hAnsiTheme="minorHAnsi" w:cs="Times New Roman"/>
          <w:lang w:eastAsia="en-GB"/>
        </w:rPr>
      </w:pPr>
    </w:p>
    <w:p w14:paraId="5D6E21E8" w14:textId="42E315B4" w:rsidR="0034269C" w:rsidRPr="00E35BA6" w:rsidRDefault="00884367" w:rsidP="0034269C">
      <w:pPr>
        <w:spacing w:after="0" w:line="240" w:lineRule="auto"/>
        <w:rPr>
          <w:rFonts w:asciiTheme="minorHAnsi" w:hAnsiTheme="minorHAnsi"/>
          <w:sz w:val="24"/>
          <w:szCs w:val="24"/>
        </w:rPr>
      </w:pPr>
      <w:r>
        <w:rPr>
          <w:rFonts w:asciiTheme="minorHAnsi" w:hAnsiTheme="minorHAnsi"/>
          <w:b/>
          <w:sz w:val="24"/>
          <w:szCs w:val="24"/>
        </w:rPr>
        <w:t>12</w:t>
      </w:r>
      <w:r w:rsidR="0034269C" w:rsidRPr="00E35BA6">
        <w:rPr>
          <w:rFonts w:asciiTheme="minorHAnsi" w:hAnsiTheme="minorHAnsi"/>
          <w:b/>
          <w:sz w:val="24"/>
          <w:szCs w:val="24"/>
        </w:rPr>
        <w:t>.0</w:t>
      </w:r>
      <w:r w:rsidR="0034269C" w:rsidRPr="00E35BA6">
        <w:rPr>
          <w:rFonts w:asciiTheme="minorHAnsi" w:hAnsiTheme="minorHAnsi"/>
          <w:b/>
          <w:sz w:val="24"/>
          <w:szCs w:val="24"/>
        </w:rPr>
        <w:tab/>
        <w:t>Staff’s responsibilities</w:t>
      </w:r>
      <w:r w:rsidR="0034269C" w:rsidRPr="00E35BA6">
        <w:rPr>
          <w:rFonts w:asciiTheme="minorHAnsi" w:hAnsiTheme="minorHAnsi"/>
          <w:sz w:val="24"/>
          <w:szCs w:val="24"/>
        </w:rPr>
        <w:t xml:space="preserve"> </w:t>
      </w:r>
    </w:p>
    <w:p w14:paraId="6517B425"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Place Assessment for Learning (AfL) at the heart of all we do</w:t>
      </w:r>
    </w:p>
    <w:p w14:paraId="5966DABD"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Ensure there are clear objectives and success criteria that are shared and which the children understand</w:t>
      </w:r>
    </w:p>
    <w:p w14:paraId="59E262B2"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Provide feedback which informs the next steps in their learning and so impacts on progress</w:t>
      </w:r>
    </w:p>
    <w:p w14:paraId="5CF11EEE"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Involve children in the assessment process using a range of AfL strategies</w:t>
      </w:r>
    </w:p>
    <w:p w14:paraId="293C6941"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Give pupils opportunities to reflect on their learning through target setting</w:t>
      </w:r>
    </w:p>
    <w:p w14:paraId="0D9E9F75"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Plan lessons which have pace and structure</w:t>
      </w:r>
    </w:p>
    <w:p w14:paraId="195811DD"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Provide a working environment where expectations are high</w:t>
      </w:r>
    </w:p>
    <w:p w14:paraId="62B21443"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Provide appropriate resources and support materials</w:t>
      </w:r>
    </w:p>
    <w:p w14:paraId="64C04B65"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Continue to widen their subject knowledge and developments in education</w:t>
      </w:r>
    </w:p>
    <w:p w14:paraId="4019419A"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Use a range of teaching styles, differentiation and groupings to enable all pupils to learn effectively</w:t>
      </w:r>
    </w:p>
    <w:p w14:paraId="23F6779B"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Keep effective assessments and accurate records which inform planning</w:t>
      </w:r>
    </w:p>
    <w:p w14:paraId="415733CD"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Communicating with parents  and keeping them informed of children’s progress</w:t>
      </w:r>
    </w:p>
    <w:p w14:paraId="496B05AE" w14:textId="77777777" w:rsidR="0034269C" w:rsidRDefault="0034269C" w:rsidP="0034269C">
      <w:pPr>
        <w:spacing w:after="0" w:line="240" w:lineRule="auto"/>
        <w:rPr>
          <w:rFonts w:asciiTheme="minorHAnsi" w:hAnsiTheme="minorHAnsi"/>
        </w:rPr>
      </w:pPr>
    </w:p>
    <w:p w14:paraId="29C5C59F" w14:textId="77777777" w:rsidR="0034269C" w:rsidRPr="00E35BA6" w:rsidRDefault="0034269C" w:rsidP="0034269C">
      <w:pPr>
        <w:spacing w:after="0" w:line="240" w:lineRule="auto"/>
        <w:rPr>
          <w:rFonts w:asciiTheme="minorHAnsi" w:hAnsiTheme="minorHAnsi"/>
          <w:sz w:val="24"/>
          <w:szCs w:val="24"/>
        </w:rPr>
      </w:pPr>
    </w:p>
    <w:p w14:paraId="233B1D56" w14:textId="39FBF277" w:rsidR="0034269C" w:rsidRPr="00E35BA6" w:rsidRDefault="00884367" w:rsidP="0034269C">
      <w:pPr>
        <w:spacing w:after="0" w:line="240" w:lineRule="auto"/>
        <w:rPr>
          <w:rFonts w:asciiTheme="minorHAnsi" w:hAnsiTheme="minorHAnsi"/>
          <w:sz w:val="24"/>
          <w:szCs w:val="24"/>
        </w:rPr>
      </w:pPr>
      <w:r>
        <w:rPr>
          <w:rFonts w:asciiTheme="minorHAnsi" w:hAnsiTheme="minorHAnsi"/>
          <w:b/>
          <w:sz w:val="24"/>
          <w:szCs w:val="24"/>
        </w:rPr>
        <w:t>13</w:t>
      </w:r>
      <w:r w:rsidR="0034269C" w:rsidRPr="00E35BA6">
        <w:rPr>
          <w:rFonts w:asciiTheme="minorHAnsi" w:hAnsiTheme="minorHAnsi"/>
          <w:b/>
          <w:sz w:val="24"/>
          <w:szCs w:val="24"/>
        </w:rPr>
        <w:t>.0</w:t>
      </w:r>
      <w:r w:rsidR="0034269C" w:rsidRPr="00E35BA6">
        <w:rPr>
          <w:rFonts w:asciiTheme="minorHAnsi" w:hAnsiTheme="minorHAnsi"/>
          <w:b/>
          <w:sz w:val="24"/>
          <w:szCs w:val="24"/>
        </w:rPr>
        <w:tab/>
        <w:t>Pupils’ responsibilities</w:t>
      </w:r>
      <w:r w:rsidR="0034269C" w:rsidRPr="00E35BA6">
        <w:rPr>
          <w:rFonts w:asciiTheme="minorHAnsi" w:hAnsiTheme="minorHAnsi"/>
          <w:sz w:val="24"/>
          <w:szCs w:val="24"/>
        </w:rPr>
        <w:t xml:space="preserve"> </w:t>
      </w:r>
    </w:p>
    <w:p w14:paraId="2DE1250A" w14:textId="77777777" w:rsidR="0034269C" w:rsidRPr="00E35BA6" w:rsidRDefault="0034269C" w:rsidP="0034269C">
      <w:pPr>
        <w:numPr>
          <w:ilvl w:val="0"/>
          <w:numId w:val="42"/>
        </w:numPr>
        <w:spacing w:after="0" w:line="240" w:lineRule="auto"/>
        <w:rPr>
          <w:rFonts w:asciiTheme="minorHAnsi" w:hAnsiTheme="minorHAnsi"/>
          <w:sz w:val="24"/>
          <w:szCs w:val="24"/>
        </w:rPr>
      </w:pPr>
      <w:r w:rsidRPr="00E35BA6">
        <w:rPr>
          <w:rFonts w:asciiTheme="minorHAnsi" w:hAnsiTheme="minorHAnsi"/>
          <w:sz w:val="24"/>
          <w:szCs w:val="24"/>
        </w:rPr>
        <w:t>Adhere to their own class charter for effective learning</w:t>
      </w:r>
    </w:p>
    <w:p w14:paraId="3156BE56" w14:textId="77777777" w:rsidR="0034269C" w:rsidRPr="00E35BA6" w:rsidRDefault="0034269C" w:rsidP="0034269C">
      <w:pPr>
        <w:numPr>
          <w:ilvl w:val="0"/>
          <w:numId w:val="42"/>
        </w:numPr>
        <w:spacing w:after="0" w:line="240" w:lineRule="auto"/>
        <w:rPr>
          <w:rFonts w:asciiTheme="minorHAnsi" w:hAnsiTheme="minorHAnsi"/>
          <w:sz w:val="24"/>
          <w:szCs w:val="24"/>
        </w:rPr>
      </w:pPr>
      <w:r w:rsidRPr="00E35BA6">
        <w:rPr>
          <w:rFonts w:asciiTheme="minorHAnsi" w:hAnsiTheme="minorHAnsi"/>
          <w:sz w:val="24"/>
          <w:szCs w:val="24"/>
        </w:rPr>
        <w:t>Respect other children, be considerate and thoughtful</w:t>
      </w:r>
    </w:p>
    <w:p w14:paraId="67D0AA94" w14:textId="77777777" w:rsidR="0034269C" w:rsidRPr="00E35BA6" w:rsidRDefault="0034269C" w:rsidP="0034269C">
      <w:pPr>
        <w:numPr>
          <w:ilvl w:val="0"/>
          <w:numId w:val="42"/>
        </w:numPr>
        <w:spacing w:after="0" w:line="240" w:lineRule="auto"/>
        <w:rPr>
          <w:rFonts w:asciiTheme="minorHAnsi" w:hAnsiTheme="minorHAnsi"/>
          <w:sz w:val="24"/>
          <w:szCs w:val="24"/>
        </w:rPr>
      </w:pPr>
      <w:r w:rsidRPr="00E35BA6">
        <w:rPr>
          <w:rFonts w:asciiTheme="minorHAnsi" w:hAnsiTheme="minorHAnsi"/>
          <w:sz w:val="24"/>
          <w:szCs w:val="24"/>
        </w:rPr>
        <w:t>Respect the school environment and equipment</w:t>
      </w:r>
    </w:p>
    <w:p w14:paraId="4B2CD897" w14:textId="77777777" w:rsidR="0034269C" w:rsidRPr="00E35BA6" w:rsidRDefault="0034269C" w:rsidP="0034269C">
      <w:pPr>
        <w:numPr>
          <w:ilvl w:val="0"/>
          <w:numId w:val="42"/>
        </w:numPr>
        <w:spacing w:after="0" w:line="240" w:lineRule="auto"/>
        <w:rPr>
          <w:rFonts w:asciiTheme="minorHAnsi" w:hAnsiTheme="minorHAnsi"/>
          <w:sz w:val="24"/>
          <w:szCs w:val="24"/>
        </w:rPr>
      </w:pPr>
      <w:r w:rsidRPr="00E35BA6">
        <w:rPr>
          <w:rFonts w:asciiTheme="minorHAnsi" w:hAnsiTheme="minorHAnsi"/>
          <w:sz w:val="24"/>
          <w:szCs w:val="24"/>
        </w:rPr>
        <w:t>Be punctual and organised with appropriate kit</w:t>
      </w:r>
    </w:p>
    <w:p w14:paraId="127DF71E" w14:textId="77777777" w:rsidR="0034269C" w:rsidRPr="00E35BA6" w:rsidRDefault="0034269C" w:rsidP="0034269C">
      <w:pPr>
        <w:numPr>
          <w:ilvl w:val="0"/>
          <w:numId w:val="42"/>
        </w:numPr>
        <w:spacing w:after="0" w:line="240" w:lineRule="auto"/>
        <w:rPr>
          <w:rFonts w:asciiTheme="minorHAnsi" w:hAnsiTheme="minorHAnsi"/>
          <w:sz w:val="24"/>
          <w:szCs w:val="24"/>
        </w:rPr>
      </w:pPr>
      <w:r w:rsidRPr="00E35BA6">
        <w:rPr>
          <w:rFonts w:asciiTheme="minorHAnsi" w:hAnsiTheme="minorHAnsi"/>
          <w:sz w:val="24"/>
          <w:szCs w:val="24"/>
        </w:rPr>
        <w:t>Be respectful to all staff and visitors</w:t>
      </w:r>
    </w:p>
    <w:p w14:paraId="057E00B6" w14:textId="77777777" w:rsidR="0034269C" w:rsidRPr="00E35BA6" w:rsidRDefault="0034269C" w:rsidP="0034269C">
      <w:pPr>
        <w:numPr>
          <w:ilvl w:val="0"/>
          <w:numId w:val="42"/>
        </w:numPr>
        <w:spacing w:after="0" w:line="240" w:lineRule="auto"/>
        <w:rPr>
          <w:rFonts w:asciiTheme="minorHAnsi" w:hAnsiTheme="minorHAnsi"/>
          <w:sz w:val="24"/>
          <w:szCs w:val="24"/>
        </w:rPr>
      </w:pPr>
      <w:r w:rsidRPr="00E35BA6">
        <w:rPr>
          <w:rFonts w:asciiTheme="minorHAnsi" w:hAnsiTheme="minorHAnsi"/>
          <w:sz w:val="24"/>
          <w:szCs w:val="24"/>
        </w:rPr>
        <w:t>Be positive and eager to make use of all opportunities</w:t>
      </w:r>
    </w:p>
    <w:p w14:paraId="4DEDEC2E" w14:textId="0872E5BC" w:rsidR="0034269C" w:rsidRPr="00E35BA6" w:rsidRDefault="0034269C" w:rsidP="0034269C">
      <w:pPr>
        <w:numPr>
          <w:ilvl w:val="0"/>
          <w:numId w:val="42"/>
        </w:numPr>
        <w:spacing w:after="0" w:line="240" w:lineRule="auto"/>
        <w:rPr>
          <w:rFonts w:asciiTheme="minorHAnsi" w:hAnsiTheme="minorHAnsi"/>
          <w:sz w:val="24"/>
          <w:szCs w:val="24"/>
        </w:rPr>
      </w:pPr>
      <w:r w:rsidRPr="00E35BA6">
        <w:rPr>
          <w:rFonts w:asciiTheme="minorHAnsi" w:hAnsiTheme="minorHAnsi"/>
          <w:sz w:val="24"/>
          <w:szCs w:val="24"/>
        </w:rPr>
        <w:t xml:space="preserve">Have pride in their work, their class and </w:t>
      </w:r>
      <w:proofErr w:type="spellStart"/>
      <w:r w:rsidR="003378A4">
        <w:rPr>
          <w:rFonts w:asciiTheme="minorHAnsi" w:hAnsiTheme="minorHAnsi"/>
          <w:sz w:val="24"/>
          <w:szCs w:val="24"/>
        </w:rPr>
        <w:t>Curbar</w:t>
      </w:r>
      <w:proofErr w:type="spellEnd"/>
      <w:r w:rsidR="003378A4">
        <w:rPr>
          <w:rFonts w:asciiTheme="minorHAnsi" w:hAnsiTheme="minorHAnsi"/>
          <w:sz w:val="24"/>
          <w:szCs w:val="24"/>
        </w:rPr>
        <w:t xml:space="preserve"> Primary School</w:t>
      </w:r>
      <w:r w:rsidRPr="00E35BA6">
        <w:rPr>
          <w:rFonts w:asciiTheme="minorHAnsi" w:hAnsiTheme="minorHAnsi"/>
          <w:sz w:val="24"/>
          <w:szCs w:val="24"/>
        </w:rPr>
        <w:t xml:space="preserve">  </w:t>
      </w:r>
    </w:p>
    <w:p w14:paraId="3B8A850A" w14:textId="77777777" w:rsidR="0034269C" w:rsidRPr="00E35BA6" w:rsidRDefault="0034269C" w:rsidP="0034269C">
      <w:pPr>
        <w:numPr>
          <w:ilvl w:val="0"/>
          <w:numId w:val="42"/>
        </w:numPr>
        <w:spacing w:after="0" w:line="240" w:lineRule="auto"/>
        <w:rPr>
          <w:rFonts w:asciiTheme="minorHAnsi" w:hAnsiTheme="minorHAnsi"/>
          <w:sz w:val="24"/>
          <w:szCs w:val="24"/>
        </w:rPr>
      </w:pPr>
      <w:r w:rsidRPr="00E35BA6">
        <w:rPr>
          <w:rFonts w:asciiTheme="minorHAnsi" w:hAnsiTheme="minorHAnsi"/>
          <w:sz w:val="24"/>
          <w:szCs w:val="24"/>
        </w:rPr>
        <w:t>Take responsibility for their learning</w:t>
      </w:r>
    </w:p>
    <w:p w14:paraId="4C1EB2CA" w14:textId="77777777" w:rsidR="0034269C" w:rsidRPr="00E35BA6" w:rsidRDefault="0034269C" w:rsidP="0034269C">
      <w:pPr>
        <w:spacing w:after="0" w:line="240" w:lineRule="auto"/>
        <w:rPr>
          <w:rFonts w:asciiTheme="minorHAnsi" w:hAnsiTheme="minorHAnsi"/>
          <w:sz w:val="24"/>
          <w:szCs w:val="24"/>
        </w:rPr>
      </w:pPr>
    </w:p>
    <w:p w14:paraId="50BDC746" w14:textId="77777777" w:rsidR="0034269C" w:rsidRPr="00E35BA6" w:rsidRDefault="0034269C" w:rsidP="0034269C">
      <w:pPr>
        <w:spacing w:after="0" w:line="240" w:lineRule="auto"/>
        <w:rPr>
          <w:rFonts w:asciiTheme="minorHAnsi" w:hAnsiTheme="minorHAnsi"/>
          <w:sz w:val="24"/>
          <w:szCs w:val="24"/>
        </w:rPr>
      </w:pPr>
    </w:p>
    <w:p w14:paraId="1B92A4BE" w14:textId="18DB2286" w:rsidR="0034269C" w:rsidRPr="00E35BA6" w:rsidRDefault="00884367" w:rsidP="0034269C">
      <w:pPr>
        <w:spacing w:after="0" w:line="240" w:lineRule="auto"/>
        <w:rPr>
          <w:rFonts w:asciiTheme="minorHAnsi" w:hAnsiTheme="minorHAnsi"/>
          <w:sz w:val="24"/>
          <w:szCs w:val="24"/>
        </w:rPr>
      </w:pPr>
      <w:r>
        <w:rPr>
          <w:rFonts w:asciiTheme="minorHAnsi" w:hAnsiTheme="minorHAnsi"/>
          <w:b/>
          <w:sz w:val="24"/>
          <w:szCs w:val="24"/>
        </w:rPr>
        <w:t>14</w:t>
      </w:r>
      <w:r w:rsidR="0034269C" w:rsidRPr="00E35BA6">
        <w:rPr>
          <w:rFonts w:asciiTheme="minorHAnsi" w:hAnsiTheme="minorHAnsi"/>
          <w:b/>
          <w:sz w:val="24"/>
          <w:szCs w:val="24"/>
        </w:rPr>
        <w:t>.0</w:t>
      </w:r>
      <w:r w:rsidR="0034269C" w:rsidRPr="00E35BA6">
        <w:rPr>
          <w:rFonts w:asciiTheme="minorHAnsi" w:hAnsiTheme="minorHAnsi"/>
          <w:b/>
          <w:sz w:val="24"/>
          <w:szCs w:val="24"/>
        </w:rPr>
        <w:tab/>
        <w:t>Governors’ responsibilities</w:t>
      </w:r>
      <w:r w:rsidR="0034269C" w:rsidRPr="00E35BA6">
        <w:rPr>
          <w:rFonts w:asciiTheme="minorHAnsi" w:hAnsiTheme="minorHAnsi"/>
          <w:sz w:val="24"/>
          <w:szCs w:val="24"/>
        </w:rPr>
        <w:t xml:space="preserve"> </w:t>
      </w:r>
    </w:p>
    <w:p w14:paraId="63C6DE78" w14:textId="77777777" w:rsidR="0034269C" w:rsidRPr="00E35BA6" w:rsidRDefault="0034269C" w:rsidP="0034269C">
      <w:pPr>
        <w:pStyle w:val="ListParagraph"/>
        <w:numPr>
          <w:ilvl w:val="0"/>
          <w:numId w:val="43"/>
        </w:numPr>
        <w:spacing w:after="0" w:line="240" w:lineRule="auto"/>
        <w:rPr>
          <w:rFonts w:asciiTheme="minorHAnsi" w:hAnsiTheme="minorHAnsi"/>
          <w:sz w:val="24"/>
          <w:szCs w:val="24"/>
        </w:rPr>
      </w:pPr>
      <w:r w:rsidRPr="00E35BA6">
        <w:rPr>
          <w:rFonts w:asciiTheme="minorHAnsi" w:hAnsiTheme="minorHAnsi"/>
          <w:sz w:val="24"/>
          <w:szCs w:val="24"/>
        </w:rPr>
        <w:t>Work in partnership with staff, pupils and parents to support the aims and objectives of the school</w:t>
      </w:r>
    </w:p>
    <w:p w14:paraId="5F518C71" w14:textId="77777777" w:rsidR="0034269C" w:rsidRPr="00E35BA6" w:rsidRDefault="0034269C" w:rsidP="0034269C">
      <w:pPr>
        <w:pStyle w:val="ListParagraph"/>
        <w:numPr>
          <w:ilvl w:val="0"/>
          <w:numId w:val="43"/>
        </w:numPr>
        <w:spacing w:after="0" w:line="240" w:lineRule="auto"/>
        <w:rPr>
          <w:rFonts w:asciiTheme="minorHAnsi" w:hAnsiTheme="minorHAnsi"/>
          <w:sz w:val="24"/>
          <w:szCs w:val="24"/>
        </w:rPr>
      </w:pPr>
      <w:r w:rsidRPr="00E35BA6">
        <w:rPr>
          <w:rFonts w:asciiTheme="minorHAnsi" w:hAnsiTheme="minorHAnsi"/>
          <w:sz w:val="24"/>
          <w:szCs w:val="24"/>
        </w:rPr>
        <w:t>Support initiatives for pupils and parents</w:t>
      </w:r>
    </w:p>
    <w:p w14:paraId="5685A5A3" w14:textId="77777777" w:rsidR="0034269C" w:rsidRPr="00E35BA6" w:rsidRDefault="0034269C" w:rsidP="0034269C">
      <w:pPr>
        <w:pStyle w:val="ListParagraph"/>
        <w:numPr>
          <w:ilvl w:val="0"/>
          <w:numId w:val="43"/>
        </w:numPr>
        <w:spacing w:after="0" w:line="240" w:lineRule="auto"/>
        <w:rPr>
          <w:rFonts w:asciiTheme="minorHAnsi" w:hAnsiTheme="minorHAnsi"/>
          <w:sz w:val="24"/>
          <w:szCs w:val="24"/>
        </w:rPr>
      </w:pPr>
      <w:r w:rsidRPr="00E35BA6">
        <w:rPr>
          <w:rFonts w:asciiTheme="minorHAnsi" w:hAnsiTheme="minorHAnsi"/>
          <w:sz w:val="24"/>
          <w:szCs w:val="24"/>
        </w:rPr>
        <w:t>Be accessible to parents and staff</w:t>
      </w:r>
    </w:p>
    <w:p w14:paraId="60304F34" w14:textId="77777777" w:rsidR="0034269C" w:rsidRPr="00E35BA6" w:rsidRDefault="0034269C" w:rsidP="0034269C">
      <w:pPr>
        <w:pStyle w:val="ListParagraph"/>
        <w:numPr>
          <w:ilvl w:val="0"/>
          <w:numId w:val="43"/>
        </w:numPr>
        <w:spacing w:after="0" w:line="240" w:lineRule="auto"/>
        <w:rPr>
          <w:rFonts w:asciiTheme="minorHAnsi" w:hAnsiTheme="minorHAnsi"/>
          <w:sz w:val="24"/>
          <w:szCs w:val="24"/>
        </w:rPr>
      </w:pPr>
      <w:r w:rsidRPr="00E35BA6">
        <w:rPr>
          <w:rFonts w:asciiTheme="minorHAnsi" w:hAnsiTheme="minorHAnsi"/>
          <w:sz w:val="24"/>
          <w:szCs w:val="24"/>
        </w:rPr>
        <w:t>Take responsibility for own training and development</w:t>
      </w:r>
    </w:p>
    <w:p w14:paraId="385B7ACC" w14:textId="77777777" w:rsidR="0034269C" w:rsidRPr="00E35BA6" w:rsidRDefault="0034269C" w:rsidP="0034269C">
      <w:pPr>
        <w:pStyle w:val="ListParagraph"/>
        <w:numPr>
          <w:ilvl w:val="0"/>
          <w:numId w:val="43"/>
        </w:numPr>
        <w:spacing w:after="0" w:line="240" w:lineRule="auto"/>
        <w:rPr>
          <w:rFonts w:asciiTheme="minorHAnsi" w:hAnsiTheme="minorHAnsi"/>
          <w:sz w:val="24"/>
          <w:szCs w:val="24"/>
        </w:rPr>
      </w:pPr>
      <w:r w:rsidRPr="00E35BA6">
        <w:rPr>
          <w:rFonts w:asciiTheme="minorHAnsi" w:hAnsiTheme="minorHAnsi"/>
          <w:sz w:val="24"/>
          <w:szCs w:val="24"/>
        </w:rPr>
        <w:t>Carry out monitoring and support staff where appropriate</w:t>
      </w:r>
    </w:p>
    <w:p w14:paraId="7E1CD1CA" w14:textId="77777777" w:rsidR="0034269C" w:rsidRDefault="0034269C" w:rsidP="0034269C">
      <w:pPr>
        <w:spacing w:after="0" w:line="240" w:lineRule="auto"/>
        <w:rPr>
          <w:rFonts w:asciiTheme="minorHAnsi" w:hAnsiTheme="minorHAnsi"/>
        </w:rPr>
      </w:pPr>
    </w:p>
    <w:p w14:paraId="32A934C2" w14:textId="77777777" w:rsidR="0034269C" w:rsidRPr="00E35BA6" w:rsidRDefault="0034269C" w:rsidP="0034269C">
      <w:pPr>
        <w:spacing w:after="0" w:line="240" w:lineRule="auto"/>
        <w:rPr>
          <w:rFonts w:asciiTheme="minorHAnsi" w:hAnsiTheme="minorHAnsi"/>
          <w:sz w:val="24"/>
          <w:szCs w:val="24"/>
        </w:rPr>
      </w:pPr>
    </w:p>
    <w:p w14:paraId="2059D26A" w14:textId="01FABA5B" w:rsidR="0034269C" w:rsidRPr="00E35BA6" w:rsidRDefault="00E35BA6" w:rsidP="0034269C">
      <w:pPr>
        <w:spacing w:after="0" w:line="240" w:lineRule="auto"/>
        <w:rPr>
          <w:rFonts w:asciiTheme="minorHAnsi" w:hAnsiTheme="minorHAnsi"/>
          <w:b/>
          <w:sz w:val="24"/>
          <w:szCs w:val="24"/>
        </w:rPr>
      </w:pPr>
      <w:r w:rsidRPr="00E35BA6">
        <w:rPr>
          <w:rFonts w:asciiTheme="minorHAnsi" w:hAnsiTheme="minorHAnsi"/>
          <w:b/>
          <w:sz w:val="24"/>
          <w:szCs w:val="24"/>
        </w:rPr>
        <w:lastRenderedPageBreak/>
        <w:t>1</w:t>
      </w:r>
      <w:r w:rsidR="00884367">
        <w:rPr>
          <w:rFonts w:asciiTheme="minorHAnsi" w:hAnsiTheme="minorHAnsi"/>
          <w:b/>
          <w:sz w:val="24"/>
          <w:szCs w:val="24"/>
        </w:rPr>
        <w:t>5</w:t>
      </w:r>
      <w:r w:rsidR="0034269C" w:rsidRPr="00E35BA6">
        <w:rPr>
          <w:rFonts w:asciiTheme="minorHAnsi" w:hAnsiTheme="minorHAnsi"/>
          <w:b/>
          <w:sz w:val="24"/>
          <w:szCs w:val="24"/>
        </w:rPr>
        <w:t>.0</w:t>
      </w:r>
      <w:r w:rsidR="0034269C" w:rsidRPr="00E35BA6">
        <w:rPr>
          <w:rFonts w:asciiTheme="minorHAnsi" w:hAnsiTheme="minorHAnsi"/>
          <w:b/>
          <w:sz w:val="24"/>
          <w:szCs w:val="24"/>
        </w:rPr>
        <w:tab/>
        <w:t>Organisation</w:t>
      </w:r>
    </w:p>
    <w:p w14:paraId="30EA017A" w14:textId="0EFE17F5" w:rsidR="0034269C" w:rsidRPr="00E35BA6" w:rsidRDefault="00884367" w:rsidP="0034269C">
      <w:pPr>
        <w:spacing w:after="0" w:line="240" w:lineRule="auto"/>
        <w:rPr>
          <w:rFonts w:asciiTheme="minorHAnsi" w:hAnsiTheme="minorHAnsi"/>
          <w:sz w:val="24"/>
          <w:szCs w:val="24"/>
        </w:rPr>
      </w:pPr>
      <w:r>
        <w:rPr>
          <w:rFonts w:asciiTheme="minorHAnsi" w:hAnsiTheme="minorHAnsi"/>
          <w:sz w:val="24"/>
          <w:szCs w:val="24"/>
        </w:rPr>
        <w:t>As a p</w:t>
      </w:r>
      <w:r w:rsidR="0034269C" w:rsidRPr="00E35BA6">
        <w:rPr>
          <w:rFonts w:asciiTheme="minorHAnsi" w:hAnsiTheme="minorHAnsi"/>
          <w:sz w:val="24"/>
          <w:szCs w:val="24"/>
        </w:rPr>
        <w:t xml:space="preserve">rimary phase </w:t>
      </w:r>
      <w:r>
        <w:rPr>
          <w:rFonts w:asciiTheme="minorHAnsi" w:hAnsiTheme="minorHAnsi"/>
          <w:sz w:val="24"/>
          <w:szCs w:val="24"/>
        </w:rPr>
        <w:t>s</w:t>
      </w:r>
      <w:r w:rsidR="0034269C" w:rsidRPr="00E35BA6">
        <w:rPr>
          <w:rFonts w:asciiTheme="minorHAnsi" w:hAnsiTheme="minorHAnsi"/>
          <w:sz w:val="24"/>
          <w:szCs w:val="24"/>
        </w:rPr>
        <w:t xml:space="preserve">chool our expectation is that all teachers teach the full range of curriculum subjects. Nevertheless we recognise that there are specialist teachers within our staff and that some subjects will be taught by a specialist teacher e.g. </w:t>
      </w:r>
      <w:r>
        <w:rPr>
          <w:rFonts w:asciiTheme="minorHAnsi" w:hAnsiTheme="minorHAnsi"/>
          <w:sz w:val="24"/>
          <w:szCs w:val="24"/>
        </w:rPr>
        <w:t>sports</w:t>
      </w:r>
      <w:r w:rsidR="0034269C" w:rsidRPr="00E35BA6">
        <w:rPr>
          <w:rFonts w:asciiTheme="minorHAnsi" w:hAnsiTheme="minorHAnsi"/>
          <w:sz w:val="24"/>
          <w:szCs w:val="24"/>
        </w:rPr>
        <w:t xml:space="preserve">. </w:t>
      </w:r>
    </w:p>
    <w:p w14:paraId="1C477E6A" w14:textId="77777777" w:rsidR="0034269C" w:rsidRPr="00E35BA6" w:rsidRDefault="0034269C" w:rsidP="0034269C">
      <w:pPr>
        <w:spacing w:after="0" w:line="240" w:lineRule="auto"/>
        <w:rPr>
          <w:rFonts w:asciiTheme="minorHAnsi" w:hAnsiTheme="minorHAnsi"/>
          <w:sz w:val="24"/>
          <w:szCs w:val="24"/>
        </w:rPr>
      </w:pPr>
    </w:p>
    <w:p w14:paraId="7DC95ADB" w14:textId="77777777" w:rsidR="0034269C" w:rsidRPr="00E35BA6" w:rsidRDefault="0034269C" w:rsidP="0034269C">
      <w:pPr>
        <w:spacing w:after="0" w:line="240" w:lineRule="auto"/>
        <w:rPr>
          <w:rFonts w:asciiTheme="minorHAnsi" w:hAnsiTheme="minorHAnsi"/>
          <w:sz w:val="24"/>
          <w:szCs w:val="24"/>
        </w:rPr>
      </w:pPr>
    </w:p>
    <w:p w14:paraId="30AF8629" w14:textId="56191F10" w:rsidR="0034269C" w:rsidRPr="00E35BA6" w:rsidRDefault="00E35BA6" w:rsidP="0034269C">
      <w:pPr>
        <w:spacing w:after="0" w:line="240" w:lineRule="auto"/>
        <w:rPr>
          <w:rFonts w:asciiTheme="minorHAnsi" w:hAnsiTheme="minorHAnsi"/>
          <w:b/>
          <w:sz w:val="24"/>
          <w:szCs w:val="24"/>
        </w:rPr>
      </w:pPr>
      <w:r w:rsidRPr="00E35BA6">
        <w:rPr>
          <w:rFonts w:asciiTheme="minorHAnsi" w:hAnsiTheme="minorHAnsi"/>
          <w:b/>
          <w:sz w:val="24"/>
          <w:szCs w:val="24"/>
        </w:rPr>
        <w:t>1</w:t>
      </w:r>
      <w:r w:rsidR="00884367">
        <w:rPr>
          <w:rFonts w:asciiTheme="minorHAnsi" w:hAnsiTheme="minorHAnsi"/>
          <w:b/>
          <w:sz w:val="24"/>
          <w:szCs w:val="24"/>
        </w:rPr>
        <w:t>6</w:t>
      </w:r>
      <w:r w:rsidR="0034269C" w:rsidRPr="00E35BA6">
        <w:rPr>
          <w:rFonts w:asciiTheme="minorHAnsi" w:hAnsiTheme="minorHAnsi"/>
          <w:b/>
          <w:sz w:val="24"/>
          <w:szCs w:val="24"/>
        </w:rPr>
        <w:t>.0</w:t>
      </w:r>
      <w:r w:rsidR="0034269C" w:rsidRPr="00E35BA6">
        <w:rPr>
          <w:rFonts w:asciiTheme="minorHAnsi" w:hAnsiTheme="minorHAnsi"/>
          <w:b/>
          <w:sz w:val="24"/>
          <w:szCs w:val="24"/>
        </w:rPr>
        <w:tab/>
        <w:t>Celebrating Achievement</w:t>
      </w:r>
    </w:p>
    <w:p w14:paraId="58BA9D72" w14:textId="77777777" w:rsidR="0034269C" w:rsidRPr="00E35BA6" w:rsidRDefault="0034269C" w:rsidP="0034269C">
      <w:pPr>
        <w:spacing w:after="0" w:line="240" w:lineRule="auto"/>
        <w:rPr>
          <w:rFonts w:asciiTheme="minorHAnsi" w:hAnsiTheme="minorHAnsi"/>
          <w:sz w:val="24"/>
          <w:szCs w:val="24"/>
        </w:rPr>
      </w:pPr>
      <w:r w:rsidRPr="00E35BA6">
        <w:rPr>
          <w:rFonts w:asciiTheme="minorHAnsi" w:hAnsiTheme="minorHAnsi"/>
          <w:sz w:val="24"/>
          <w:szCs w:val="24"/>
        </w:rPr>
        <w:t>Social, physical, creative and academic achievements are celebrated in many ways as an ongoing process in all aspects of school life, by;</w:t>
      </w:r>
    </w:p>
    <w:p w14:paraId="0A37145B" w14:textId="77777777" w:rsidR="0034269C" w:rsidRPr="00E35BA6" w:rsidRDefault="0034269C" w:rsidP="0034269C">
      <w:pPr>
        <w:pStyle w:val="ListParagraph"/>
        <w:numPr>
          <w:ilvl w:val="0"/>
          <w:numId w:val="44"/>
        </w:numPr>
        <w:spacing w:after="0" w:line="240" w:lineRule="auto"/>
        <w:rPr>
          <w:rFonts w:asciiTheme="minorHAnsi" w:hAnsiTheme="minorHAnsi"/>
          <w:sz w:val="24"/>
          <w:szCs w:val="24"/>
        </w:rPr>
      </w:pPr>
      <w:r w:rsidRPr="00E35BA6">
        <w:rPr>
          <w:rFonts w:asciiTheme="minorHAnsi" w:hAnsiTheme="minorHAnsi"/>
          <w:sz w:val="24"/>
          <w:szCs w:val="24"/>
        </w:rPr>
        <w:t>Verbal or written praise by teachers, peers, head and parents</w:t>
      </w:r>
    </w:p>
    <w:p w14:paraId="7E1496C9" w14:textId="77777777" w:rsidR="0034269C" w:rsidRPr="00E35BA6" w:rsidRDefault="0034269C" w:rsidP="0034269C">
      <w:pPr>
        <w:pStyle w:val="ListParagraph"/>
        <w:numPr>
          <w:ilvl w:val="0"/>
          <w:numId w:val="44"/>
        </w:numPr>
        <w:spacing w:after="0" w:line="240" w:lineRule="auto"/>
        <w:rPr>
          <w:rFonts w:asciiTheme="minorHAnsi" w:hAnsiTheme="minorHAnsi"/>
          <w:sz w:val="24"/>
          <w:szCs w:val="24"/>
        </w:rPr>
      </w:pPr>
      <w:r w:rsidRPr="00E35BA6">
        <w:rPr>
          <w:rFonts w:asciiTheme="minorHAnsi" w:hAnsiTheme="minorHAnsi"/>
          <w:sz w:val="24"/>
          <w:szCs w:val="24"/>
        </w:rPr>
        <w:t>Displays of learning</w:t>
      </w:r>
    </w:p>
    <w:p w14:paraId="76E991E8" w14:textId="7BCDF982" w:rsidR="0034269C" w:rsidRPr="00E35BA6" w:rsidRDefault="00884367" w:rsidP="0034269C">
      <w:pPr>
        <w:pStyle w:val="ListParagraph"/>
        <w:numPr>
          <w:ilvl w:val="0"/>
          <w:numId w:val="44"/>
        </w:numPr>
        <w:spacing w:after="0" w:line="240" w:lineRule="auto"/>
        <w:rPr>
          <w:rFonts w:asciiTheme="minorHAnsi" w:hAnsiTheme="minorHAnsi"/>
          <w:sz w:val="24"/>
          <w:szCs w:val="24"/>
        </w:rPr>
      </w:pPr>
      <w:r>
        <w:rPr>
          <w:rFonts w:asciiTheme="minorHAnsi" w:hAnsiTheme="minorHAnsi"/>
          <w:sz w:val="24"/>
          <w:szCs w:val="24"/>
        </w:rPr>
        <w:t>Shine</w:t>
      </w:r>
      <w:r w:rsidR="0034269C" w:rsidRPr="00E35BA6">
        <w:rPr>
          <w:rFonts w:asciiTheme="minorHAnsi" w:hAnsiTheme="minorHAnsi"/>
          <w:sz w:val="24"/>
          <w:szCs w:val="24"/>
        </w:rPr>
        <w:t xml:space="preserve"> assembly</w:t>
      </w:r>
    </w:p>
    <w:p w14:paraId="798F58E7" w14:textId="77777777" w:rsidR="0034269C" w:rsidRPr="00E35BA6" w:rsidRDefault="0034269C" w:rsidP="0034269C">
      <w:pPr>
        <w:pStyle w:val="ListParagraph"/>
        <w:numPr>
          <w:ilvl w:val="0"/>
          <w:numId w:val="44"/>
        </w:numPr>
        <w:spacing w:after="0" w:line="240" w:lineRule="auto"/>
        <w:rPr>
          <w:rFonts w:asciiTheme="minorHAnsi" w:hAnsiTheme="minorHAnsi"/>
          <w:sz w:val="24"/>
          <w:szCs w:val="24"/>
        </w:rPr>
      </w:pPr>
      <w:r w:rsidRPr="00E35BA6">
        <w:rPr>
          <w:rFonts w:asciiTheme="minorHAnsi" w:hAnsiTheme="minorHAnsi"/>
          <w:sz w:val="24"/>
          <w:szCs w:val="24"/>
        </w:rPr>
        <w:t>Opportunities to perform or share</w:t>
      </w:r>
    </w:p>
    <w:p w14:paraId="0B529E37" w14:textId="77777777" w:rsidR="0034269C" w:rsidRPr="00E35BA6" w:rsidRDefault="0034269C" w:rsidP="0034269C">
      <w:pPr>
        <w:pStyle w:val="ListParagraph"/>
        <w:numPr>
          <w:ilvl w:val="0"/>
          <w:numId w:val="44"/>
        </w:numPr>
        <w:spacing w:after="0" w:line="240" w:lineRule="auto"/>
        <w:rPr>
          <w:rFonts w:asciiTheme="minorHAnsi" w:hAnsiTheme="minorHAnsi"/>
          <w:sz w:val="24"/>
          <w:szCs w:val="24"/>
        </w:rPr>
      </w:pPr>
      <w:r w:rsidRPr="00E35BA6">
        <w:rPr>
          <w:rFonts w:asciiTheme="minorHAnsi" w:hAnsiTheme="minorHAnsi"/>
          <w:sz w:val="24"/>
          <w:szCs w:val="24"/>
        </w:rPr>
        <w:t>Encouraging self-esteem</w:t>
      </w:r>
    </w:p>
    <w:p w14:paraId="7B8C670A" w14:textId="77777777" w:rsidR="0034269C" w:rsidRPr="00E35BA6" w:rsidRDefault="0034269C" w:rsidP="0034269C">
      <w:pPr>
        <w:pStyle w:val="ListParagraph"/>
        <w:numPr>
          <w:ilvl w:val="0"/>
          <w:numId w:val="44"/>
        </w:numPr>
        <w:spacing w:after="0" w:line="240" w:lineRule="auto"/>
        <w:rPr>
          <w:rFonts w:asciiTheme="minorHAnsi" w:hAnsiTheme="minorHAnsi"/>
          <w:sz w:val="24"/>
          <w:szCs w:val="24"/>
        </w:rPr>
      </w:pPr>
      <w:r w:rsidRPr="00E35BA6">
        <w:rPr>
          <w:rFonts w:asciiTheme="minorHAnsi" w:hAnsiTheme="minorHAnsi"/>
          <w:sz w:val="24"/>
          <w:szCs w:val="24"/>
        </w:rPr>
        <w:t>Rewards within our Behaviour Policy</w:t>
      </w:r>
    </w:p>
    <w:p w14:paraId="5459DA46" w14:textId="77777777" w:rsidR="0034269C" w:rsidRPr="00E35BA6" w:rsidRDefault="0034269C" w:rsidP="0034269C">
      <w:pPr>
        <w:pStyle w:val="ListParagraph"/>
        <w:numPr>
          <w:ilvl w:val="0"/>
          <w:numId w:val="44"/>
        </w:numPr>
        <w:spacing w:after="0" w:line="240" w:lineRule="auto"/>
        <w:rPr>
          <w:rFonts w:asciiTheme="minorHAnsi" w:hAnsiTheme="minorHAnsi"/>
          <w:sz w:val="24"/>
          <w:szCs w:val="24"/>
        </w:rPr>
      </w:pPr>
      <w:r w:rsidRPr="00E35BA6">
        <w:rPr>
          <w:rFonts w:asciiTheme="minorHAnsi" w:hAnsiTheme="minorHAnsi"/>
          <w:sz w:val="24"/>
          <w:szCs w:val="24"/>
        </w:rPr>
        <w:t xml:space="preserve">Sharing success with the community </w:t>
      </w:r>
    </w:p>
    <w:p w14:paraId="23B442CE" w14:textId="77777777" w:rsidR="0034269C" w:rsidRPr="00B2634C" w:rsidRDefault="0034269C" w:rsidP="0034269C">
      <w:pPr>
        <w:spacing w:after="0" w:line="240" w:lineRule="auto"/>
        <w:rPr>
          <w:rFonts w:asciiTheme="minorHAnsi" w:hAnsiTheme="minorHAnsi"/>
          <w:b/>
        </w:rPr>
      </w:pPr>
    </w:p>
    <w:p w14:paraId="557398C0" w14:textId="511067DE" w:rsidR="0034269C" w:rsidRPr="00E35BA6" w:rsidRDefault="00E35BA6" w:rsidP="0034269C">
      <w:pPr>
        <w:spacing w:after="0" w:line="240" w:lineRule="auto"/>
        <w:rPr>
          <w:rFonts w:asciiTheme="minorHAnsi" w:hAnsiTheme="minorHAnsi"/>
          <w:b/>
          <w:sz w:val="24"/>
          <w:szCs w:val="24"/>
        </w:rPr>
      </w:pPr>
      <w:r w:rsidRPr="00E35BA6">
        <w:rPr>
          <w:rFonts w:asciiTheme="minorHAnsi" w:hAnsiTheme="minorHAnsi"/>
          <w:b/>
          <w:sz w:val="24"/>
          <w:szCs w:val="24"/>
        </w:rPr>
        <w:t>1</w:t>
      </w:r>
      <w:r w:rsidR="00884367">
        <w:rPr>
          <w:rFonts w:asciiTheme="minorHAnsi" w:hAnsiTheme="minorHAnsi"/>
          <w:b/>
          <w:sz w:val="24"/>
          <w:szCs w:val="24"/>
        </w:rPr>
        <w:t>7</w:t>
      </w:r>
      <w:r w:rsidR="0034269C" w:rsidRPr="00E35BA6">
        <w:rPr>
          <w:rFonts w:asciiTheme="minorHAnsi" w:hAnsiTheme="minorHAnsi"/>
          <w:b/>
          <w:sz w:val="24"/>
          <w:szCs w:val="24"/>
        </w:rPr>
        <w:t>.0</w:t>
      </w:r>
      <w:r w:rsidR="0034269C" w:rsidRPr="00E35BA6">
        <w:rPr>
          <w:rFonts w:asciiTheme="minorHAnsi" w:hAnsiTheme="minorHAnsi"/>
          <w:b/>
          <w:sz w:val="24"/>
          <w:szCs w:val="24"/>
        </w:rPr>
        <w:tab/>
        <w:t>Strategies for ensuring progression and continuity</w:t>
      </w:r>
    </w:p>
    <w:p w14:paraId="4EB7D544" w14:textId="77777777" w:rsidR="0034269C" w:rsidRPr="00E35BA6" w:rsidRDefault="0034269C" w:rsidP="0034269C">
      <w:pPr>
        <w:spacing w:after="0" w:line="240" w:lineRule="auto"/>
        <w:rPr>
          <w:rFonts w:asciiTheme="minorHAnsi" w:hAnsiTheme="minorHAnsi"/>
          <w:i/>
          <w:sz w:val="24"/>
          <w:szCs w:val="24"/>
        </w:rPr>
      </w:pPr>
      <w:r w:rsidRPr="00E35BA6">
        <w:rPr>
          <w:rFonts w:asciiTheme="minorHAnsi" w:hAnsiTheme="minorHAnsi"/>
          <w:i/>
          <w:sz w:val="24"/>
          <w:szCs w:val="24"/>
        </w:rPr>
        <w:t>Planning</w:t>
      </w:r>
    </w:p>
    <w:p w14:paraId="7D7D7188" w14:textId="77777777" w:rsidR="0034269C" w:rsidRPr="00E35BA6" w:rsidRDefault="0034269C" w:rsidP="0034269C">
      <w:pPr>
        <w:pStyle w:val="ListParagraph"/>
        <w:numPr>
          <w:ilvl w:val="0"/>
          <w:numId w:val="31"/>
        </w:numPr>
        <w:spacing w:after="0" w:line="240" w:lineRule="auto"/>
        <w:rPr>
          <w:rFonts w:asciiTheme="minorHAnsi" w:hAnsiTheme="minorHAnsi"/>
          <w:sz w:val="24"/>
          <w:szCs w:val="24"/>
        </w:rPr>
      </w:pPr>
      <w:r w:rsidRPr="00E35BA6">
        <w:rPr>
          <w:rFonts w:asciiTheme="minorHAnsi" w:hAnsiTheme="minorHAnsi"/>
          <w:sz w:val="24"/>
          <w:szCs w:val="24"/>
        </w:rPr>
        <w:t xml:space="preserve">Rolling programme to deliver the full coverage of a balanced curriculum with a focus on core learning and to modify and update this as required by changing circumstances </w:t>
      </w:r>
    </w:p>
    <w:p w14:paraId="50797AD2" w14:textId="77777777" w:rsidR="0034269C" w:rsidRPr="00E35BA6" w:rsidRDefault="0034269C" w:rsidP="0034269C">
      <w:pPr>
        <w:pStyle w:val="ListParagraph"/>
        <w:numPr>
          <w:ilvl w:val="0"/>
          <w:numId w:val="31"/>
        </w:numPr>
        <w:spacing w:after="0" w:line="240" w:lineRule="auto"/>
        <w:rPr>
          <w:rFonts w:asciiTheme="minorHAnsi" w:hAnsiTheme="minorHAnsi"/>
          <w:sz w:val="24"/>
          <w:szCs w:val="24"/>
        </w:rPr>
      </w:pPr>
      <w:r w:rsidRPr="00E35BA6">
        <w:rPr>
          <w:rFonts w:asciiTheme="minorHAnsi" w:hAnsiTheme="minorHAnsi"/>
          <w:sz w:val="24"/>
          <w:szCs w:val="24"/>
        </w:rPr>
        <w:t>Schemes of work developed and reviewed</w:t>
      </w:r>
    </w:p>
    <w:p w14:paraId="5F69B369" w14:textId="77777777" w:rsidR="0034269C" w:rsidRPr="00E35BA6" w:rsidRDefault="0034269C" w:rsidP="0034269C">
      <w:pPr>
        <w:pStyle w:val="ListParagraph"/>
        <w:numPr>
          <w:ilvl w:val="0"/>
          <w:numId w:val="31"/>
        </w:numPr>
        <w:spacing w:after="0" w:line="240" w:lineRule="auto"/>
        <w:rPr>
          <w:rFonts w:asciiTheme="minorHAnsi" w:hAnsiTheme="minorHAnsi"/>
          <w:sz w:val="24"/>
          <w:szCs w:val="24"/>
        </w:rPr>
      </w:pPr>
      <w:r w:rsidRPr="00E35BA6">
        <w:rPr>
          <w:rFonts w:asciiTheme="minorHAnsi" w:hAnsiTheme="minorHAnsi"/>
          <w:sz w:val="24"/>
          <w:szCs w:val="24"/>
        </w:rPr>
        <w:t>Medium term plans and weekly/daily plan drawn up by teachers</w:t>
      </w:r>
    </w:p>
    <w:p w14:paraId="7514BD46" w14:textId="77777777" w:rsidR="0034269C" w:rsidRPr="00E35BA6" w:rsidRDefault="0034269C" w:rsidP="0034269C">
      <w:pPr>
        <w:pStyle w:val="ListParagraph"/>
        <w:numPr>
          <w:ilvl w:val="0"/>
          <w:numId w:val="31"/>
        </w:numPr>
        <w:spacing w:after="0" w:line="240" w:lineRule="auto"/>
        <w:rPr>
          <w:rFonts w:asciiTheme="minorHAnsi" w:hAnsiTheme="minorHAnsi"/>
          <w:sz w:val="24"/>
          <w:szCs w:val="24"/>
        </w:rPr>
      </w:pPr>
      <w:r w:rsidRPr="00E35BA6">
        <w:rPr>
          <w:rFonts w:asciiTheme="minorHAnsi" w:hAnsiTheme="minorHAnsi"/>
          <w:sz w:val="24"/>
          <w:szCs w:val="24"/>
        </w:rPr>
        <w:t>Staff meetings to discuss curriculum developments and initiatives</w:t>
      </w:r>
    </w:p>
    <w:p w14:paraId="7B6B13C8" w14:textId="7D06FD9D" w:rsidR="0034269C" w:rsidRDefault="0034269C" w:rsidP="0034269C">
      <w:pPr>
        <w:pStyle w:val="ListParagraph"/>
        <w:numPr>
          <w:ilvl w:val="0"/>
          <w:numId w:val="31"/>
        </w:numPr>
        <w:spacing w:after="0" w:line="240" w:lineRule="auto"/>
        <w:rPr>
          <w:rFonts w:asciiTheme="minorHAnsi" w:hAnsiTheme="minorHAnsi"/>
          <w:sz w:val="24"/>
          <w:szCs w:val="24"/>
        </w:rPr>
      </w:pPr>
      <w:r w:rsidRPr="00E35BA6">
        <w:rPr>
          <w:rFonts w:asciiTheme="minorHAnsi" w:hAnsiTheme="minorHAnsi"/>
          <w:sz w:val="24"/>
          <w:szCs w:val="24"/>
        </w:rPr>
        <w:t>Monitoring of progress by KS co-ordinators and SLT</w:t>
      </w:r>
    </w:p>
    <w:p w14:paraId="103C65E7" w14:textId="77777777" w:rsidR="00884367" w:rsidRPr="00884367" w:rsidRDefault="00884367" w:rsidP="00884367">
      <w:pPr>
        <w:pStyle w:val="ListParagraph"/>
        <w:spacing w:after="0" w:line="240" w:lineRule="auto"/>
        <w:rPr>
          <w:rFonts w:asciiTheme="minorHAnsi" w:hAnsiTheme="minorHAnsi"/>
          <w:sz w:val="24"/>
          <w:szCs w:val="24"/>
        </w:rPr>
      </w:pPr>
    </w:p>
    <w:p w14:paraId="55E2DE5C" w14:textId="77777777" w:rsidR="0034269C" w:rsidRPr="00E35BA6" w:rsidRDefault="0034269C" w:rsidP="0034269C">
      <w:pPr>
        <w:spacing w:after="0" w:line="240" w:lineRule="auto"/>
        <w:rPr>
          <w:rFonts w:asciiTheme="minorHAnsi" w:hAnsiTheme="minorHAnsi"/>
          <w:i/>
          <w:sz w:val="24"/>
          <w:szCs w:val="24"/>
        </w:rPr>
      </w:pPr>
      <w:r w:rsidRPr="00E35BA6">
        <w:rPr>
          <w:rFonts w:asciiTheme="minorHAnsi" w:hAnsiTheme="minorHAnsi"/>
          <w:i/>
          <w:sz w:val="24"/>
          <w:szCs w:val="24"/>
        </w:rPr>
        <w:t>Feedback and marking, assessment and record keeping</w:t>
      </w:r>
    </w:p>
    <w:p w14:paraId="7B794F40" w14:textId="77777777" w:rsidR="0034269C" w:rsidRPr="00E35BA6" w:rsidRDefault="0034269C" w:rsidP="0034269C">
      <w:pPr>
        <w:pStyle w:val="ListParagraph"/>
        <w:numPr>
          <w:ilvl w:val="0"/>
          <w:numId w:val="45"/>
        </w:numPr>
        <w:spacing w:after="0" w:line="240" w:lineRule="auto"/>
        <w:rPr>
          <w:rFonts w:asciiTheme="minorHAnsi" w:hAnsiTheme="minorHAnsi"/>
          <w:sz w:val="24"/>
          <w:szCs w:val="24"/>
        </w:rPr>
      </w:pPr>
      <w:r w:rsidRPr="00E35BA6">
        <w:rPr>
          <w:rFonts w:asciiTheme="minorHAnsi" w:hAnsiTheme="minorHAnsi"/>
          <w:sz w:val="24"/>
          <w:szCs w:val="24"/>
        </w:rPr>
        <w:t>Ensure continuity by using  methods of marking set out in the marking policy</w:t>
      </w:r>
    </w:p>
    <w:p w14:paraId="77E256AA" w14:textId="77777777" w:rsidR="0034269C" w:rsidRPr="00E35BA6" w:rsidRDefault="0034269C" w:rsidP="0034269C">
      <w:pPr>
        <w:pStyle w:val="ListParagraph"/>
        <w:numPr>
          <w:ilvl w:val="0"/>
          <w:numId w:val="45"/>
        </w:numPr>
        <w:spacing w:after="0" w:line="240" w:lineRule="auto"/>
        <w:rPr>
          <w:rFonts w:asciiTheme="minorHAnsi" w:hAnsiTheme="minorHAnsi"/>
          <w:sz w:val="24"/>
          <w:szCs w:val="24"/>
        </w:rPr>
      </w:pPr>
      <w:r w:rsidRPr="00E35BA6">
        <w:rPr>
          <w:rFonts w:asciiTheme="minorHAnsi" w:hAnsiTheme="minorHAnsi"/>
          <w:sz w:val="24"/>
          <w:szCs w:val="24"/>
        </w:rPr>
        <w:t>Regular records of assessments in day-to-day achievements based on lessons objectives and success criteria</w:t>
      </w:r>
    </w:p>
    <w:p w14:paraId="4123A0E2" w14:textId="77777777" w:rsidR="0034269C" w:rsidRPr="00E35BA6" w:rsidRDefault="0034269C" w:rsidP="0034269C">
      <w:pPr>
        <w:pStyle w:val="ListParagraph"/>
        <w:numPr>
          <w:ilvl w:val="0"/>
          <w:numId w:val="45"/>
        </w:numPr>
        <w:spacing w:after="0" w:line="240" w:lineRule="auto"/>
        <w:rPr>
          <w:rFonts w:asciiTheme="minorHAnsi" w:hAnsiTheme="minorHAnsi"/>
          <w:sz w:val="24"/>
          <w:szCs w:val="24"/>
        </w:rPr>
      </w:pPr>
      <w:r w:rsidRPr="00E35BA6">
        <w:rPr>
          <w:rFonts w:asciiTheme="minorHAnsi" w:hAnsiTheme="minorHAnsi"/>
          <w:sz w:val="24"/>
          <w:szCs w:val="24"/>
        </w:rPr>
        <w:t>Reading records –individual, group reading and reading level assessments</w:t>
      </w:r>
    </w:p>
    <w:p w14:paraId="0EDFD1F3" w14:textId="77777777" w:rsidR="0034269C" w:rsidRPr="00E35BA6" w:rsidRDefault="0034269C" w:rsidP="0034269C">
      <w:pPr>
        <w:pStyle w:val="ListParagraph"/>
        <w:numPr>
          <w:ilvl w:val="0"/>
          <w:numId w:val="45"/>
        </w:numPr>
        <w:spacing w:after="0" w:line="240" w:lineRule="auto"/>
        <w:rPr>
          <w:rFonts w:asciiTheme="minorHAnsi" w:hAnsiTheme="minorHAnsi"/>
          <w:sz w:val="24"/>
          <w:szCs w:val="24"/>
        </w:rPr>
      </w:pPr>
      <w:r w:rsidRPr="00E35BA6">
        <w:rPr>
          <w:rFonts w:asciiTheme="minorHAnsi" w:hAnsiTheme="minorHAnsi"/>
          <w:sz w:val="24"/>
          <w:szCs w:val="24"/>
        </w:rPr>
        <w:t>Records of levels/ attainment in other subject areas in Key Stage booklets</w:t>
      </w:r>
    </w:p>
    <w:p w14:paraId="3B861492" w14:textId="77777777" w:rsidR="0034269C" w:rsidRPr="00E35BA6" w:rsidRDefault="0034269C" w:rsidP="0034269C">
      <w:pPr>
        <w:pStyle w:val="ListParagraph"/>
        <w:numPr>
          <w:ilvl w:val="0"/>
          <w:numId w:val="45"/>
        </w:numPr>
        <w:spacing w:after="0" w:line="240" w:lineRule="auto"/>
        <w:rPr>
          <w:rFonts w:asciiTheme="minorHAnsi" w:hAnsiTheme="minorHAnsi"/>
          <w:sz w:val="24"/>
          <w:szCs w:val="24"/>
        </w:rPr>
      </w:pPr>
      <w:r w:rsidRPr="00E35BA6">
        <w:rPr>
          <w:rFonts w:asciiTheme="minorHAnsi" w:hAnsiTheme="minorHAnsi"/>
          <w:sz w:val="24"/>
          <w:szCs w:val="24"/>
        </w:rPr>
        <w:t xml:space="preserve">SATs </w:t>
      </w:r>
    </w:p>
    <w:p w14:paraId="21CFEED8" w14:textId="30B680BB" w:rsidR="0034269C" w:rsidRPr="00E35BA6" w:rsidRDefault="0034269C" w:rsidP="0034269C">
      <w:pPr>
        <w:pStyle w:val="ListParagraph"/>
        <w:numPr>
          <w:ilvl w:val="0"/>
          <w:numId w:val="45"/>
        </w:numPr>
        <w:spacing w:after="0" w:line="240" w:lineRule="auto"/>
        <w:rPr>
          <w:rFonts w:asciiTheme="minorHAnsi" w:hAnsiTheme="minorHAnsi"/>
          <w:sz w:val="24"/>
          <w:szCs w:val="24"/>
        </w:rPr>
      </w:pPr>
      <w:r w:rsidRPr="00E35BA6">
        <w:rPr>
          <w:rFonts w:asciiTheme="minorHAnsi" w:hAnsiTheme="minorHAnsi"/>
          <w:sz w:val="24"/>
          <w:szCs w:val="24"/>
        </w:rPr>
        <w:t>Foundation Stage – observations, evidence, profile records (</w:t>
      </w:r>
      <w:r w:rsidR="00884367">
        <w:rPr>
          <w:rFonts w:asciiTheme="minorHAnsi" w:hAnsiTheme="minorHAnsi"/>
          <w:sz w:val="24"/>
          <w:szCs w:val="24"/>
        </w:rPr>
        <w:t>Orbit</w:t>
      </w:r>
      <w:r w:rsidRPr="00E35BA6">
        <w:rPr>
          <w:rFonts w:asciiTheme="minorHAnsi" w:hAnsiTheme="minorHAnsi"/>
          <w:sz w:val="24"/>
          <w:szCs w:val="24"/>
        </w:rPr>
        <w:t>)</w:t>
      </w:r>
    </w:p>
    <w:p w14:paraId="515243EE" w14:textId="77777777" w:rsidR="0034269C" w:rsidRPr="00E35BA6" w:rsidRDefault="0034269C" w:rsidP="0034269C">
      <w:pPr>
        <w:spacing w:after="0" w:line="240" w:lineRule="auto"/>
        <w:rPr>
          <w:rFonts w:asciiTheme="minorHAnsi" w:hAnsiTheme="minorHAnsi"/>
          <w:sz w:val="24"/>
          <w:szCs w:val="24"/>
        </w:rPr>
      </w:pPr>
    </w:p>
    <w:p w14:paraId="5C04F29A" w14:textId="018CB2C9" w:rsidR="0034269C" w:rsidRPr="00E35BA6" w:rsidRDefault="00884367" w:rsidP="0034269C">
      <w:pPr>
        <w:spacing w:after="0" w:line="240" w:lineRule="auto"/>
        <w:rPr>
          <w:rFonts w:asciiTheme="minorHAnsi" w:hAnsiTheme="minorHAnsi"/>
          <w:b/>
          <w:sz w:val="24"/>
          <w:szCs w:val="24"/>
        </w:rPr>
      </w:pPr>
      <w:r>
        <w:rPr>
          <w:rFonts w:asciiTheme="minorHAnsi" w:hAnsiTheme="minorHAnsi"/>
          <w:b/>
          <w:sz w:val="24"/>
          <w:szCs w:val="24"/>
        </w:rPr>
        <w:t>18</w:t>
      </w:r>
      <w:r w:rsidR="0034269C" w:rsidRPr="00E35BA6">
        <w:rPr>
          <w:rFonts w:asciiTheme="minorHAnsi" w:hAnsiTheme="minorHAnsi"/>
          <w:b/>
          <w:sz w:val="24"/>
          <w:szCs w:val="24"/>
        </w:rPr>
        <w:t>.0</w:t>
      </w:r>
      <w:r w:rsidR="0034269C" w:rsidRPr="00E35BA6">
        <w:rPr>
          <w:rFonts w:asciiTheme="minorHAnsi" w:hAnsiTheme="minorHAnsi"/>
          <w:b/>
          <w:sz w:val="24"/>
          <w:szCs w:val="24"/>
        </w:rPr>
        <w:tab/>
        <w:t>Equal Opportunities</w:t>
      </w:r>
    </w:p>
    <w:p w14:paraId="428A3954" w14:textId="464C9292" w:rsidR="0034269C" w:rsidRPr="00E35BA6" w:rsidRDefault="0034269C" w:rsidP="0034269C">
      <w:pPr>
        <w:pStyle w:val="BodyText"/>
        <w:spacing w:after="0" w:line="240" w:lineRule="auto"/>
        <w:rPr>
          <w:rFonts w:asciiTheme="minorHAnsi" w:hAnsiTheme="minorHAnsi"/>
          <w:sz w:val="24"/>
          <w:szCs w:val="24"/>
        </w:rPr>
      </w:pPr>
      <w:r w:rsidRPr="00E35BA6">
        <w:rPr>
          <w:rFonts w:asciiTheme="minorHAnsi" w:hAnsiTheme="minorHAnsi"/>
          <w:sz w:val="24"/>
          <w:szCs w:val="24"/>
        </w:rPr>
        <w:t xml:space="preserve">We will ensure that all children have the opportunity to progress regardless of gender, race, </w:t>
      </w:r>
      <w:proofErr w:type="gramStart"/>
      <w:r w:rsidRPr="00E35BA6">
        <w:rPr>
          <w:rFonts w:asciiTheme="minorHAnsi" w:hAnsiTheme="minorHAnsi"/>
          <w:sz w:val="24"/>
          <w:szCs w:val="24"/>
        </w:rPr>
        <w:t>first</w:t>
      </w:r>
      <w:proofErr w:type="gramEnd"/>
      <w:r w:rsidRPr="00E35BA6">
        <w:rPr>
          <w:rFonts w:asciiTheme="minorHAnsi" w:hAnsiTheme="minorHAnsi"/>
          <w:sz w:val="24"/>
          <w:szCs w:val="24"/>
        </w:rPr>
        <w:t xml:space="preserve"> language, physical or intellectual ability. Expectations are high and we will support but never limit pupils’ achievements. Assessments will not involve cultural, social, linguistic or gender bias.</w:t>
      </w:r>
    </w:p>
    <w:p w14:paraId="4BC61B2A" w14:textId="77777777" w:rsidR="0034269C" w:rsidRPr="00E35BA6" w:rsidRDefault="0034269C" w:rsidP="0034269C">
      <w:pPr>
        <w:pStyle w:val="BodyText"/>
        <w:spacing w:after="0" w:line="240" w:lineRule="auto"/>
        <w:rPr>
          <w:rFonts w:asciiTheme="minorHAnsi" w:hAnsiTheme="minorHAnsi"/>
          <w:sz w:val="24"/>
          <w:szCs w:val="24"/>
        </w:rPr>
      </w:pPr>
    </w:p>
    <w:p w14:paraId="0A0CF753" w14:textId="7B5806E7" w:rsidR="0034269C" w:rsidRPr="00E35BA6" w:rsidRDefault="00A80002" w:rsidP="0034269C">
      <w:pPr>
        <w:spacing w:after="0" w:line="240" w:lineRule="auto"/>
        <w:rPr>
          <w:rFonts w:asciiTheme="minorHAnsi" w:hAnsiTheme="minorHAnsi"/>
          <w:b/>
          <w:sz w:val="24"/>
          <w:szCs w:val="24"/>
        </w:rPr>
      </w:pPr>
      <w:r>
        <w:rPr>
          <w:rFonts w:asciiTheme="minorHAnsi" w:hAnsiTheme="minorHAnsi"/>
          <w:b/>
          <w:sz w:val="24"/>
          <w:szCs w:val="24"/>
        </w:rPr>
        <w:t>19</w:t>
      </w:r>
      <w:r w:rsidR="0034269C" w:rsidRPr="00E35BA6">
        <w:rPr>
          <w:rFonts w:asciiTheme="minorHAnsi" w:hAnsiTheme="minorHAnsi"/>
          <w:b/>
          <w:sz w:val="24"/>
          <w:szCs w:val="24"/>
        </w:rPr>
        <w:t>.0</w:t>
      </w:r>
      <w:r w:rsidR="0034269C" w:rsidRPr="00E35BA6">
        <w:rPr>
          <w:rFonts w:asciiTheme="minorHAnsi" w:hAnsiTheme="minorHAnsi"/>
          <w:b/>
          <w:sz w:val="24"/>
          <w:szCs w:val="24"/>
        </w:rPr>
        <w:tab/>
        <w:t>Monitoring and Evaluation</w:t>
      </w:r>
    </w:p>
    <w:p w14:paraId="2A52E372" w14:textId="67EB262A" w:rsidR="00493BF8" w:rsidRPr="00F37CC1" w:rsidRDefault="0034269C" w:rsidP="00A80002">
      <w:pPr>
        <w:spacing w:after="0" w:line="240" w:lineRule="auto"/>
        <w:rPr>
          <w:rFonts w:asciiTheme="minorHAnsi" w:hAnsiTheme="minorHAnsi"/>
          <w:sz w:val="24"/>
          <w:szCs w:val="24"/>
        </w:rPr>
      </w:pPr>
      <w:r w:rsidRPr="00E35BA6">
        <w:rPr>
          <w:rFonts w:asciiTheme="minorHAnsi" w:hAnsiTheme="minorHAnsi"/>
          <w:sz w:val="24"/>
          <w:szCs w:val="24"/>
        </w:rPr>
        <w:t>This policy will be reviewed annually by Governors</w:t>
      </w:r>
      <w:bookmarkEnd w:id="2"/>
    </w:p>
    <w:sectPr w:rsidR="00493BF8" w:rsidRPr="00F37CC1" w:rsidSect="00303EB2">
      <w:headerReference w:type="default" r:id="rId10"/>
      <w:footerReference w:type="default" r:id="rId11"/>
      <w:pgSz w:w="11901" w:h="16817" w:code="9"/>
      <w:pgMar w:top="567" w:right="1418" w:bottom="426" w:left="1418" w:header="709" w:footer="2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A494C" w14:textId="77777777" w:rsidR="003A182D" w:rsidRDefault="003A182D">
      <w:r>
        <w:separator/>
      </w:r>
    </w:p>
  </w:endnote>
  <w:endnote w:type="continuationSeparator" w:id="0">
    <w:p w14:paraId="69BD4A89" w14:textId="77777777" w:rsidR="003A182D" w:rsidRDefault="003A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79520" w14:textId="3A257570" w:rsidR="00493BF8" w:rsidRDefault="00493BF8" w:rsidP="00F6348D">
    <w:pPr>
      <w:pStyle w:val="Footer"/>
      <w:rPr>
        <w:rStyle w:val="PageNumber"/>
        <w:rFonts w:asciiTheme="minorHAnsi" w:hAnsiTheme="minorHAnsi" w:cs="Arial"/>
        <w:color w:val="A6A6A6" w:themeColor="background1" w:themeShade="A6"/>
      </w:rPr>
    </w:pPr>
  </w:p>
  <w:p w14:paraId="6C50BFA5" w14:textId="77777777" w:rsidR="00493BF8" w:rsidRPr="00272145" w:rsidRDefault="00493BF8" w:rsidP="002E7229">
    <w:pPr>
      <w:pStyle w:val="Footer"/>
      <w:jc w:val="center"/>
      <w:rPr>
        <w:rFonts w:asciiTheme="minorHAnsi" w:hAnsiTheme="minorHAnsi"/>
        <w:color w:val="A6A6A6" w:themeColor="background1" w:themeShade="A6"/>
      </w:rPr>
    </w:pPr>
    <w:r w:rsidRPr="00272145">
      <w:rPr>
        <w:rStyle w:val="PageNumber"/>
        <w:rFonts w:asciiTheme="minorHAnsi" w:hAnsiTheme="minorHAnsi" w:cs="Arial"/>
        <w:color w:val="A6A6A6" w:themeColor="background1" w:themeShade="A6"/>
      </w:rPr>
      <w:fldChar w:fldCharType="begin"/>
    </w:r>
    <w:r w:rsidRPr="00272145">
      <w:rPr>
        <w:rStyle w:val="PageNumber"/>
        <w:rFonts w:asciiTheme="minorHAnsi" w:hAnsiTheme="minorHAnsi" w:cs="Arial"/>
        <w:color w:val="A6A6A6" w:themeColor="background1" w:themeShade="A6"/>
      </w:rPr>
      <w:instrText xml:space="preserve"> PAGE </w:instrText>
    </w:r>
    <w:r w:rsidRPr="00272145">
      <w:rPr>
        <w:rStyle w:val="PageNumber"/>
        <w:rFonts w:asciiTheme="minorHAnsi" w:hAnsiTheme="minorHAnsi" w:cs="Arial"/>
        <w:color w:val="A6A6A6" w:themeColor="background1" w:themeShade="A6"/>
      </w:rPr>
      <w:fldChar w:fldCharType="separate"/>
    </w:r>
    <w:r w:rsidR="001D075F">
      <w:rPr>
        <w:rStyle w:val="PageNumber"/>
        <w:rFonts w:asciiTheme="minorHAnsi" w:hAnsiTheme="minorHAnsi" w:cs="Arial"/>
        <w:noProof/>
        <w:color w:val="A6A6A6" w:themeColor="background1" w:themeShade="A6"/>
      </w:rPr>
      <w:t>9</w:t>
    </w:r>
    <w:r w:rsidRPr="00272145">
      <w:rPr>
        <w:rStyle w:val="PageNumber"/>
        <w:rFonts w:asciiTheme="minorHAnsi" w:hAnsiTheme="minorHAnsi" w:cs="Arial"/>
        <w:color w:val="A6A6A6" w:themeColor="background1" w:themeShade="A6"/>
      </w:rPr>
      <w:fldChar w:fldCharType="end"/>
    </w:r>
    <w:r w:rsidRPr="00272145">
      <w:rPr>
        <w:rStyle w:val="PageNumber"/>
        <w:rFonts w:asciiTheme="minorHAnsi" w:hAnsiTheme="minorHAnsi" w:cs="Arial"/>
        <w:color w:val="A6A6A6" w:themeColor="background1" w:themeShade="A6"/>
      </w:rPr>
      <w:t xml:space="preserve"> of </w:t>
    </w:r>
    <w:r w:rsidRPr="00272145">
      <w:rPr>
        <w:rStyle w:val="PageNumber"/>
        <w:rFonts w:asciiTheme="minorHAnsi" w:hAnsiTheme="minorHAnsi" w:cs="Arial"/>
        <w:color w:val="A6A6A6" w:themeColor="background1" w:themeShade="A6"/>
      </w:rPr>
      <w:fldChar w:fldCharType="begin"/>
    </w:r>
    <w:r w:rsidRPr="00272145">
      <w:rPr>
        <w:rStyle w:val="PageNumber"/>
        <w:rFonts w:asciiTheme="minorHAnsi" w:hAnsiTheme="minorHAnsi" w:cs="Arial"/>
        <w:color w:val="A6A6A6" w:themeColor="background1" w:themeShade="A6"/>
      </w:rPr>
      <w:instrText xml:space="preserve"> NUMPAGES </w:instrText>
    </w:r>
    <w:r w:rsidRPr="00272145">
      <w:rPr>
        <w:rStyle w:val="PageNumber"/>
        <w:rFonts w:asciiTheme="minorHAnsi" w:hAnsiTheme="minorHAnsi" w:cs="Arial"/>
        <w:color w:val="A6A6A6" w:themeColor="background1" w:themeShade="A6"/>
      </w:rPr>
      <w:fldChar w:fldCharType="separate"/>
    </w:r>
    <w:r w:rsidR="001D075F">
      <w:rPr>
        <w:rStyle w:val="PageNumber"/>
        <w:rFonts w:asciiTheme="minorHAnsi" w:hAnsiTheme="minorHAnsi" w:cs="Arial"/>
        <w:noProof/>
        <w:color w:val="A6A6A6" w:themeColor="background1" w:themeShade="A6"/>
      </w:rPr>
      <w:t>9</w:t>
    </w:r>
    <w:r w:rsidRPr="00272145">
      <w:rPr>
        <w:rStyle w:val="PageNumber"/>
        <w:rFonts w:asciiTheme="minorHAnsi" w:hAnsiTheme="minorHAnsi" w:cs="Arial"/>
        <w:color w:val="A6A6A6" w:themeColor="background1" w:themeShade="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EF79E" w14:textId="77777777" w:rsidR="003A182D" w:rsidRDefault="003A182D">
      <w:r>
        <w:separator/>
      </w:r>
    </w:p>
  </w:footnote>
  <w:footnote w:type="continuationSeparator" w:id="0">
    <w:p w14:paraId="4C4B5EC3" w14:textId="77777777" w:rsidR="003A182D" w:rsidRDefault="003A1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4BE18" w14:textId="7AC72812" w:rsidR="00493BF8" w:rsidRDefault="00493BF8">
    <w:pPr>
      <w:pStyle w:val="Header"/>
    </w:pPr>
  </w:p>
  <w:p w14:paraId="4FFD43CF" w14:textId="77777777" w:rsidR="00493BF8" w:rsidRDefault="00493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2B0"/>
    <w:multiLevelType w:val="hybridMultilevel"/>
    <w:tmpl w:val="8E2CB3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294EBC"/>
    <w:multiLevelType w:val="hybridMultilevel"/>
    <w:tmpl w:val="6D62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05D8E"/>
    <w:multiLevelType w:val="multilevel"/>
    <w:tmpl w:val="C84C96E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1C731E"/>
    <w:multiLevelType w:val="multilevel"/>
    <w:tmpl w:val="47863B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09326CCE"/>
    <w:multiLevelType w:val="multilevel"/>
    <w:tmpl w:val="88968DF2"/>
    <w:lvl w:ilvl="0">
      <w:start w:val="6"/>
      <w:numFmt w:val="decimal"/>
      <w:lvlText w:val="%1"/>
      <w:lvlJc w:val="left"/>
      <w:pPr>
        <w:tabs>
          <w:tab w:val="num" w:pos="360"/>
        </w:tabs>
        <w:ind w:left="360" w:hanging="360"/>
      </w:pPr>
      <w:rPr>
        <w:rFonts w:cs="Times New Roman" w:hint="default"/>
      </w:rPr>
    </w:lvl>
    <w:lvl w:ilvl="1">
      <w:start w:val="1"/>
      <w:numFmt w:val="decimal"/>
      <w:pStyle w:val="PlaceNumberedParagraphs"/>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A1D2145"/>
    <w:multiLevelType w:val="hybridMultilevel"/>
    <w:tmpl w:val="F6B648BC"/>
    <w:lvl w:ilvl="0" w:tplc="D65E4B64">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3B7E66"/>
    <w:multiLevelType w:val="hybridMultilevel"/>
    <w:tmpl w:val="AC0E0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D36726"/>
    <w:multiLevelType w:val="hybridMultilevel"/>
    <w:tmpl w:val="D49C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6484B"/>
    <w:multiLevelType w:val="multilevel"/>
    <w:tmpl w:val="47863B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25C031A"/>
    <w:multiLevelType w:val="hybridMultilevel"/>
    <w:tmpl w:val="9830D32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B932C8"/>
    <w:multiLevelType w:val="hybridMultilevel"/>
    <w:tmpl w:val="D5103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9014D"/>
    <w:multiLevelType w:val="hybridMultilevel"/>
    <w:tmpl w:val="05D64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506521"/>
    <w:multiLevelType w:val="hybridMultilevel"/>
    <w:tmpl w:val="C04C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C12BB3"/>
    <w:multiLevelType w:val="hybridMultilevel"/>
    <w:tmpl w:val="4EBCF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A765F"/>
    <w:multiLevelType w:val="hybridMultilevel"/>
    <w:tmpl w:val="D9CE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34704F"/>
    <w:multiLevelType w:val="hybridMultilevel"/>
    <w:tmpl w:val="C49067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12655C"/>
    <w:multiLevelType w:val="multilevel"/>
    <w:tmpl w:val="828EFD64"/>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30F70E6"/>
    <w:multiLevelType w:val="hybridMultilevel"/>
    <w:tmpl w:val="0F0CB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B7CD9"/>
    <w:multiLevelType w:val="hybridMultilevel"/>
    <w:tmpl w:val="C476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A7260E"/>
    <w:multiLevelType w:val="hybridMultilevel"/>
    <w:tmpl w:val="291809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8F6515"/>
    <w:multiLevelType w:val="hybridMultilevel"/>
    <w:tmpl w:val="3244D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A1E1A"/>
    <w:multiLevelType w:val="hybridMultilevel"/>
    <w:tmpl w:val="D592F8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B80B2D"/>
    <w:multiLevelType w:val="hybridMultilevel"/>
    <w:tmpl w:val="015688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8F249E"/>
    <w:multiLevelType w:val="multilevel"/>
    <w:tmpl w:val="FF4A75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30C6920"/>
    <w:multiLevelType w:val="hybridMultilevel"/>
    <w:tmpl w:val="F04C38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580D3D"/>
    <w:multiLevelType w:val="hybridMultilevel"/>
    <w:tmpl w:val="1706A5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572902"/>
    <w:multiLevelType w:val="hybridMultilevel"/>
    <w:tmpl w:val="CF3A8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B73FCF"/>
    <w:multiLevelType w:val="hybridMultilevel"/>
    <w:tmpl w:val="3B00BB7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49D664AA"/>
    <w:multiLevelType w:val="hybridMultilevel"/>
    <w:tmpl w:val="19FA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F21F88"/>
    <w:multiLevelType w:val="hybridMultilevel"/>
    <w:tmpl w:val="AD1E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9A5A96"/>
    <w:multiLevelType w:val="hybridMultilevel"/>
    <w:tmpl w:val="CF90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DF7BE5"/>
    <w:multiLevelType w:val="multilevel"/>
    <w:tmpl w:val="931AB3E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F897A16"/>
    <w:multiLevelType w:val="hybridMultilevel"/>
    <w:tmpl w:val="EFB45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B16DCF"/>
    <w:multiLevelType w:val="hybridMultilevel"/>
    <w:tmpl w:val="E20A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CE6268"/>
    <w:multiLevelType w:val="hybridMultilevel"/>
    <w:tmpl w:val="F09666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DB3C9D"/>
    <w:multiLevelType w:val="hybridMultilevel"/>
    <w:tmpl w:val="21D43D9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190476"/>
    <w:multiLevelType w:val="hybridMultilevel"/>
    <w:tmpl w:val="A23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B014BA"/>
    <w:multiLevelType w:val="hybridMultilevel"/>
    <w:tmpl w:val="C5C22A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934571E"/>
    <w:multiLevelType w:val="multilevel"/>
    <w:tmpl w:val="B2BA0C06"/>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DFC5BD8"/>
    <w:multiLevelType w:val="hybridMultilevel"/>
    <w:tmpl w:val="68CC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5F4297"/>
    <w:multiLevelType w:val="hybridMultilevel"/>
    <w:tmpl w:val="B8C27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4325EF"/>
    <w:multiLevelType w:val="hybridMultilevel"/>
    <w:tmpl w:val="F43C5F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3" w15:restartNumberingAfterBreak="0">
    <w:nsid w:val="66E4065A"/>
    <w:multiLevelType w:val="hybridMultilevel"/>
    <w:tmpl w:val="92845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C63DCF"/>
    <w:multiLevelType w:val="hybridMultilevel"/>
    <w:tmpl w:val="DEC250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AC29C6"/>
    <w:multiLevelType w:val="hybridMultilevel"/>
    <w:tmpl w:val="93629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6F97DC3"/>
    <w:multiLevelType w:val="multilevel"/>
    <w:tmpl w:val="1D743928"/>
    <w:lvl w:ilvl="0">
      <w:start w:val="1"/>
      <w:numFmt w:val="decimal"/>
      <w:pStyle w:val="Heading1"/>
      <w:lvlText w:val="%1.0"/>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46"/>
  </w:num>
  <w:num w:numId="2">
    <w:abstractNumId w:val="4"/>
  </w:num>
  <w:num w:numId="3">
    <w:abstractNumId w:val="5"/>
  </w:num>
  <w:num w:numId="4">
    <w:abstractNumId w:val="20"/>
  </w:num>
  <w:num w:numId="5">
    <w:abstractNumId w:val="2"/>
  </w:num>
  <w:num w:numId="6">
    <w:abstractNumId w:val="38"/>
  </w:num>
  <w:num w:numId="7">
    <w:abstractNumId w:val="0"/>
  </w:num>
  <w:num w:numId="8">
    <w:abstractNumId w:val="45"/>
  </w:num>
  <w:num w:numId="9">
    <w:abstractNumId w:val="27"/>
  </w:num>
  <w:num w:numId="10">
    <w:abstractNumId w:val="10"/>
  </w:num>
  <w:num w:numId="11">
    <w:abstractNumId w:val="12"/>
  </w:num>
  <w:num w:numId="12">
    <w:abstractNumId w:val="23"/>
  </w:num>
  <w:num w:numId="13">
    <w:abstractNumId w:val="24"/>
  </w:num>
  <w:num w:numId="14">
    <w:abstractNumId w:val="28"/>
  </w:num>
  <w:num w:numId="15">
    <w:abstractNumId w:val="1"/>
  </w:num>
  <w:num w:numId="16">
    <w:abstractNumId w:val="32"/>
  </w:num>
  <w:num w:numId="17">
    <w:abstractNumId w:val="39"/>
  </w:num>
  <w:num w:numId="18">
    <w:abstractNumId w:val="11"/>
  </w:num>
  <w:num w:numId="19">
    <w:abstractNumId w:val="7"/>
  </w:num>
  <w:num w:numId="20">
    <w:abstractNumId w:val="21"/>
  </w:num>
  <w:num w:numId="21">
    <w:abstractNumId w:val="33"/>
  </w:num>
  <w:num w:numId="22">
    <w:abstractNumId w:val="14"/>
  </w:num>
  <w:num w:numId="23">
    <w:abstractNumId w:val="18"/>
  </w:num>
  <w:num w:numId="24">
    <w:abstractNumId w:val="41"/>
  </w:num>
  <w:num w:numId="25">
    <w:abstractNumId w:val="17"/>
  </w:num>
  <w:num w:numId="26">
    <w:abstractNumId w:val="9"/>
  </w:num>
  <w:num w:numId="27">
    <w:abstractNumId w:val="22"/>
  </w:num>
  <w:num w:numId="28">
    <w:abstractNumId w:val="26"/>
  </w:num>
  <w:num w:numId="29">
    <w:abstractNumId w:val="35"/>
  </w:num>
  <w:num w:numId="30">
    <w:abstractNumId w:val="16"/>
  </w:num>
  <w:num w:numId="31">
    <w:abstractNumId w:val="25"/>
  </w:num>
  <w:num w:numId="32">
    <w:abstractNumId w:val="8"/>
  </w:num>
  <w:num w:numId="33">
    <w:abstractNumId w:val="42"/>
  </w:num>
  <w:num w:numId="34">
    <w:abstractNumId w:val="30"/>
  </w:num>
  <w:num w:numId="35">
    <w:abstractNumId w:val="13"/>
  </w:num>
  <w:num w:numId="36">
    <w:abstractNumId w:val="19"/>
  </w:num>
  <w:num w:numId="37">
    <w:abstractNumId w:val="37"/>
  </w:num>
  <w:num w:numId="38">
    <w:abstractNumId w:val="44"/>
  </w:num>
  <w:num w:numId="39">
    <w:abstractNumId w:val="36"/>
  </w:num>
  <w:num w:numId="40">
    <w:abstractNumId w:val="43"/>
  </w:num>
  <w:num w:numId="41">
    <w:abstractNumId w:val="34"/>
  </w:num>
  <w:num w:numId="42">
    <w:abstractNumId w:val="40"/>
  </w:num>
  <w:num w:numId="43">
    <w:abstractNumId w:val="15"/>
  </w:num>
  <w:num w:numId="44">
    <w:abstractNumId w:val="31"/>
  </w:num>
  <w:num w:numId="45">
    <w:abstractNumId w:val="29"/>
  </w:num>
  <w:num w:numId="46">
    <w:abstractNumId w:val="3"/>
  </w:num>
  <w:num w:numId="4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2C5013-FCE5-4242-9ED3-C979D5C0053B}"/>
    <w:docVar w:name="dgnword-eventsink" w:val="536171440208"/>
  </w:docVars>
  <w:rsids>
    <w:rsidRoot w:val="00CE6649"/>
    <w:rsid w:val="0000185D"/>
    <w:rsid w:val="000039FF"/>
    <w:rsid w:val="00033943"/>
    <w:rsid w:val="0003727D"/>
    <w:rsid w:val="00044FFC"/>
    <w:rsid w:val="00047183"/>
    <w:rsid w:val="00052520"/>
    <w:rsid w:val="000604CE"/>
    <w:rsid w:val="000645BA"/>
    <w:rsid w:val="0006555E"/>
    <w:rsid w:val="0006690D"/>
    <w:rsid w:val="00081E3D"/>
    <w:rsid w:val="00081F25"/>
    <w:rsid w:val="00085E82"/>
    <w:rsid w:val="00090279"/>
    <w:rsid w:val="000C0E18"/>
    <w:rsid w:val="000E07C9"/>
    <w:rsid w:val="0010504C"/>
    <w:rsid w:val="001060F2"/>
    <w:rsid w:val="001207D0"/>
    <w:rsid w:val="001406EA"/>
    <w:rsid w:val="00164147"/>
    <w:rsid w:val="00167E9E"/>
    <w:rsid w:val="00177C0A"/>
    <w:rsid w:val="00191242"/>
    <w:rsid w:val="001A7301"/>
    <w:rsid w:val="001B264C"/>
    <w:rsid w:val="001C418C"/>
    <w:rsid w:val="001D075F"/>
    <w:rsid w:val="001F7036"/>
    <w:rsid w:val="0020118B"/>
    <w:rsid w:val="00201805"/>
    <w:rsid w:val="00212789"/>
    <w:rsid w:val="002217CB"/>
    <w:rsid w:val="00232279"/>
    <w:rsid w:val="00234C5E"/>
    <w:rsid w:val="00266F96"/>
    <w:rsid w:val="00272145"/>
    <w:rsid w:val="002940D6"/>
    <w:rsid w:val="002A6B37"/>
    <w:rsid w:val="002A7D27"/>
    <w:rsid w:val="002B3168"/>
    <w:rsid w:val="002B7EF8"/>
    <w:rsid w:val="002C1D42"/>
    <w:rsid w:val="002D4F79"/>
    <w:rsid w:val="002E7229"/>
    <w:rsid w:val="002F3448"/>
    <w:rsid w:val="00303EB2"/>
    <w:rsid w:val="003165E3"/>
    <w:rsid w:val="003237E5"/>
    <w:rsid w:val="0033240E"/>
    <w:rsid w:val="003378A4"/>
    <w:rsid w:val="0034269C"/>
    <w:rsid w:val="003446C8"/>
    <w:rsid w:val="00345744"/>
    <w:rsid w:val="00354470"/>
    <w:rsid w:val="00354E70"/>
    <w:rsid w:val="003777A0"/>
    <w:rsid w:val="003804C9"/>
    <w:rsid w:val="0038541E"/>
    <w:rsid w:val="00397E85"/>
    <w:rsid w:val="003A182D"/>
    <w:rsid w:val="003A4EDE"/>
    <w:rsid w:val="003C63E7"/>
    <w:rsid w:val="003D233E"/>
    <w:rsid w:val="004071D6"/>
    <w:rsid w:val="00415207"/>
    <w:rsid w:val="0042534A"/>
    <w:rsid w:val="00440DE3"/>
    <w:rsid w:val="00441CE6"/>
    <w:rsid w:val="00452D43"/>
    <w:rsid w:val="0046143F"/>
    <w:rsid w:val="00481FAF"/>
    <w:rsid w:val="0048272D"/>
    <w:rsid w:val="00486B60"/>
    <w:rsid w:val="00493BF8"/>
    <w:rsid w:val="004D15C2"/>
    <w:rsid w:val="004D1640"/>
    <w:rsid w:val="004D37DE"/>
    <w:rsid w:val="004D4B08"/>
    <w:rsid w:val="004D7776"/>
    <w:rsid w:val="004E5894"/>
    <w:rsid w:val="004F445B"/>
    <w:rsid w:val="004F4CE4"/>
    <w:rsid w:val="004F792A"/>
    <w:rsid w:val="00501D65"/>
    <w:rsid w:val="005255A3"/>
    <w:rsid w:val="00537750"/>
    <w:rsid w:val="005447D6"/>
    <w:rsid w:val="005554EF"/>
    <w:rsid w:val="00566EE4"/>
    <w:rsid w:val="005671C5"/>
    <w:rsid w:val="005815AB"/>
    <w:rsid w:val="00582406"/>
    <w:rsid w:val="00584692"/>
    <w:rsid w:val="00585C4B"/>
    <w:rsid w:val="005873FD"/>
    <w:rsid w:val="005C2D2C"/>
    <w:rsid w:val="005C4965"/>
    <w:rsid w:val="005E3FCC"/>
    <w:rsid w:val="005E702A"/>
    <w:rsid w:val="005F6417"/>
    <w:rsid w:val="005F7F3A"/>
    <w:rsid w:val="00604611"/>
    <w:rsid w:val="00631E5F"/>
    <w:rsid w:val="00633E5C"/>
    <w:rsid w:val="00634C10"/>
    <w:rsid w:val="00640365"/>
    <w:rsid w:val="00640438"/>
    <w:rsid w:val="00643516"/>
    <w:rsid w:val="00667FDA"/>
    <w:rsid w:val="006C28AB"/>
    <w:rsid w:val="006C33C5"/>
    <w:rsid w:val="006E257B"/>
    <w:rsid w:val="006E75CF"/>
    <w:rsid w:val="0070136C"/>
    <w:rsid w:val="00733ACC"/>
    <w:rsid w:val="00744E5B"/>
    <w:rsid w:val="00756104"/>
    <w:rsid w:val="00761D8C"/>
    <w:rsid w:val="00763403"/>
    <w:rsid w:val="00766DA3"/>
    <w:rsid w:val="007714C8"/>
    <w:rsid w:val="007832E3"/>
    <w:rsid w:val="00792F36"/>
    <w:rsid w:val="00795685"/>
    <w:rsid w:val="007A1C6B"/>
    <w:rsid w:val="007A71C9"/>
    <w:rsid w:val="007C701E"/>
    <w:rsid w:val="007D73A5"/>
    <w:rsid w:val="007F0078"/>
    <w:rsid w:val="007F3FB7"/>
    <w:rsid w:val="007F49EC"/>
    <w:rsid w:val="00817363"/>
    <w:rsid w:val="0084216B"/>
    <w:rsid w:val="00842DEF"/>
    <w:rsid w:val="00845D1B"/>
    <w:rsid w:val="008524CB"/>
    <w:rsid w:val="00854B80"/>
    <w:rsid w:val="00862D0E"/>
    <w:rsid w:val="00884367"/>
    <w:rsid w:val="00886A54"/>
    <w:rsid w:val="008872F4"/>
    <w:rsid w:val="008A6A36"/>
    <w:rsid w:val="008B21ED"/>
    <w:rsid w:val="008C498A"/>
    <w:rsid w:val="008F1643"/>
    <w:rsid w:val="008F2A3D"/>
    <w:rsid w:val="00921B3B"/>
    <w:rsid w:val="0092385B"/>
    <w:rsid w:val="00925090"/>
    <w:rsid w:val="00930559"/>
    <w:rsid w:val="0093182B"/>
    <w:rsid w:val="00945789"/>
    <w:rsid w:val="009841CC"/>
    <w:rsid w:val="00985DAB"/>
    <w:rsid w:val="00986D66"/>
    <w:rsid w:val="00987020"/>
    <w:rsid w:val="009C1270"/>
    <w:rsid w:val="009C7649"/>
    <w:rsid w:val="009D31A1"/>
    <w:rsid w:val="009E0330"/>
    <w:rsid w:val="009F021B"/>
    <w:rsid w:val="009F30AC"/>
    <w:rsid w:val="00A0585C"/>
    <w:rsid w:val="00A07DE4"/>
    <w:rsid w:val="00A51A53"/>
    <w:rsid w:val="00A628C2"/>
    <w:rsid w:val="00A659A5"/>
    <w:rsid w:val="00A75FF8"/>
    <w:rsid w:val="00A80002"/>
    <w:rsid w:val="00AA477D"/>
    <w:rsid w:val="00AB0D69"/>
    <w:rsid w:val="00AC378D"/>
    <w:rsid w:val="00AE0278"/>
    <w:rsid w:val="00AE508B"/>
    <w:rsid w:val="00AF40B8"/>
    <w:rsid w:val="00B0160B"/>
    <w:rsid w:val="00B14111"/>
    <w:rsid w:val="00B35577"/>
    <w:rsid w:val="00B434C2"/>
    <w:rsid w:val="00B55C25"/>
    <w:rsid w:val="00B600B8"/>
    <w:rsid w:val="00B7511C"/>
    <w:rsid w:val="00B77512"/>
    <w:rsid w:val="00B86274"/>
    <w:rsid w:val="00B93B8D"/>
    <w:rsid w:val="00BA0B20"/>
    <w:rsid w:val="00BA2226"/>
    <w:rsid w:val="00BB7285"/>
    <w:rsid w:val="00BC262D"/>
    <w:rsid w:val="00BC75F4"/>
    <w:rsid w:val="00BE27BC"/>
    <w:rsid w:val="00BE468E"/>
    <w:rsid w:val="00BF3997"/>
    <w:rsid w:val="00C05A8E"/>
    <w:rsid w:val="00C10F7E"/>
    <w:rsid w:val="00C427DB"/>
    <w:rsid w:val="00C7677F"/>
    <w:rsid w:val="00C87E9C"/>
    <w:rsid w:val="00C950B0"/>
    <w:rsid w:val="00CB6CC1"/>
    <w:rsid w:val="00CC2023"/>
    <w:rsid w:val="00CE5BBC"/>
    <w:rsid w:val="00CE6649"/>
    <w:rsid w:val="00D01650"/>
    <w:rsid w:val="00D100B3"/>
    <w:rsid w:val="00D2338F"/>
    <w:rsid w:val="00D25ED2"/>
    <w:rsid w:val="00D272B2"/>
    <w:rsid w:val="00D27EC4"/>
    <w:rsid w:val="00D30B39"/>
    <w:rsid w:val="00D321E0"/>
    <w:rsid w:val="00D32DBA"/>
    <w:rsid w:val="00D35D56"/>
    <w:rsid w:val="00D47183"/>
    <w:rsid w:val="00D61306"/>
    <w:rsid w:val="00D67124"/>
    <w:rsid w:val="00D9601C"/>
    <w:rsid w:val="00DA58AD"/>
    <w:rsid w:val="00DC32FC"/>
    <w:rsid w:val="00DE1907"/>
    <w:rsid w:val="00DF177E"/>
    <w:rsid w:val="00DF3A5A"/>
    <w:rsid w:val="00DF66F6"/>
    <w:rsid w:val="00E02CF8"/>
    <w:rsid w:val="00E14E6C"/>
    <w:rsid w:val="00E27E08"/>
    <w:rsid w:val="00E35BA6"/>
    <w:rsid w:val="00E64316"/>
    <w:rsid w:val="00E6442A"/>
    <w:rsid w:val="00E7624F"/>
    <w:rsid w:val="00E85596"/>
    <w:rsid w:val="00E9028F"/>
    <w:rsid w:val="00E9383F"/>
    <w:rsid w:val="00E94117"/>
    <w:rsid w:val="00EA5E9A"/>
    <w:rsid w:val="00EF12A0"/>
    <w:rsid w:val="00EF4DAD"/>
    <w:rsid w:val="00F12A17"/>
    <w:rsid w:val="00F23D73"/>
    <w:rsid w:val="00F30AD3"/>
    <w:rsid w:val="00F37CC1"/>
    <w:rsid w:val="00F41E35"/>
    <w:rsid w:val="00F435FE"/>
    <w:rsid w:val="00F43AE9"/>
    <w:rsid w:val="00F6156C"/>
    <w:rsid w:val="00F6348D"/>
    <w:rsid w:val="00F656D5"/>
    <w:rsid w:val="00F714FD"/>
    <w:rsid w:val="00F80944"/>
    <w:rsid w:val="00F84D51"/>
    <w:rsid w:val="00F91B62"/>
    <w:rsid w:val="00FD16F8"/>
    <w:rsid w:val="00FD5974"/>
    <w:rsid w:val="00FE1F76"/>
    <w:rsid w:val="00FE4538"/>
    <w:rsid w:val="00FF4D66"/>
    <w:rsid w:val="00FF73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56F363"/>
  <w15:docId w15:val="{96C7CFC1-2FE7-400D-8CB5-24031DD9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16"/>
    <w:pPr>
      <w:spacing w:after="200" w:line="276" w:lineRule="auto"/>
    </w:pPr>
    <w:rPr>
      <w:lang w:eastAsia="en-US"/>
    </w:rPr>
  </w:style>
  <w:style w:type="paragraph" w:styleId="Heading1">
    <w:name w:val="heading 1"/>
    <w:basedOn w:val="Normal"/>
    <w:next w:val="Normal"/>
    <w:link w:val="Heading1Char"/>
    <w:uiPriority w:val="9"/>
    <w:qFormat/>
    <w:locked/>
    <w:rsid w:val="00D2338F"/>
    <w:pPr>
      <w:numPr>
        <w:numId w:val="1"/>
      </w:numPr>
      <w:tabs>
        <w:tab w:val="clear" w:pos="360"/>
        <w:tab w:val="num" w:pos="720"/>
      </w:tabs>
      <w:spacing w:before="120" w:after="240" w:line="300" w:lineRule="exact"/>
      <w:jc w:val="both"/>
      <w:outlineLvl w:val="0"/>
    </w:pPr>
    <w:rPr>
      <w:rFonts w:ascii="Arial" w:eastAsia="Times New Roman" w:hAnsi="Arial"/>
      <w:b/>
      <w:sz w:val="28"/>
      <w:szCs w:val="28"/>
      <w:lang w:eastAsia="en-GB"/>
    </w:rPr>
  </w:style>
  <w:style w:type="paragraph" w:styleId="Heading2">
    <w:name w:val="heading 2"/>
    <w:basedOn w:val="Normal"/>
    <w:next w:val="Normal"/>
    <w:link w:val="Heading2Char"/>
    <w:semiHidden/>
    <w:unhideWhenUsed/>
    <w:qFormat/>
    <w:locked/>
    <w:rsid w:val="00B14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1411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locked/>
    <w:rsid w:val="00D2338F"/>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C2D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85B"/>
    <w:pPr>
      <w:ind w:left="720"/>
      <w:contextualSpacing/>
    </w:pPr>
  </w:style>
  <w:style w:type="paragraph" w:customStyle="1" w:styleId="Default">
    <w:name w:val="Default"/>
    <w:uiPriority w:val="99"/>
    <w:rsid w:val="00D27EC4"/>
    <w:pPr>
      <w:autoSpaceDE w:val="0"/>
      <w:autoSpaceDN w:val="0"/>
      <w:adjustRightInd w:val="0"/>
    </w:pPr>
    <w:rPr>
      <w:rFonts w:ascii="Arial" w:hAnsi="Arial"/>
      <w:color w:val="000000"/>
      <w:sz w:val="24"/>
      <w:szCs w:val="24"/>
    </w:rPr>
  </w:style>
  <w:style w:type="paragraph" w:styleId="Header">
    <w:name w:val="header"/>
    <w:basedOn w:val="Normal"/>
    <w:link w:val="HeaderChar"/>
    <w:uiPriority w:val="99"/>
    <w:rsid w:val="002E7229"/>
    <w:pPr>
      <w:tabs>
        <w:tab w:val="center" w:pos="4153"/>
        <w:tab w:val="right" w:pos="8306"/>
      </w:tabs>
    </w:pPr>
  </w:style>
  <w:style w:type="character" w:customStyle="1" w:styleId="HeaderChar">
    <w:name w:val="Header Char"/>
    <w:basedOn w:val="DefaultParagraphFont"/>
    <w:link w:val="Header"/>
    <w:uiPriority w:val="99"/>
    <w:locked/>
    <w:rsid w:val="00DF177E"/>
    <w:rPr>
      <w:rFonts w:cs="Times New Roman"/>
      <w:lang w:eastAsia="en-US"/>
    </w:rPr>
  </w:style>
  <w:style w:type="paragraph" w:styleId="Footer">
    <w:name w:val="footer"/>
    <w:basedOn w:val="Normal"/>
    <w:link w:val="FooterChar"/>
    <w:uiPriority w:val="99"/>
    <w:rsid w:val="002E7229"/>
    <w:pPr>
      <w:tabs>
        <w:tab w:val="center" w:pos="4153"/>
        <w:tab w:val="right" w:pos="8306"/>
      </w:tabs>
    </w:pPr>
  </w:style>
  <w:style w:type="character" w:customStyle="1" w:styleId="FooterChar">
    <w:name w:val="Footer Char"/>
    <w:basedOn w:val="DefaultParagraphFont"/>
    <w:link w:val="Footer"/>
    <w:uiPriority w:val="99"/>
    <w:semiHidden/>
    <w:locked/>
    <w:rsid w:val="00DF177E"/>
    <w:rPr>
      <w:rFonts w:cs="Times New Roman"/>
      <w:lang w:eastAsia="en-US"/>
    </w:rPr>
  </w:style>
  <w:style w:type="character" w:styleId="PageNumber">
    <w:name w:val="page number"/>
    <w:basedOn w:val="DefaultParagraphFont"/>
    <w:uiPriority w:val="99"/>
    <w:rsid w:val="002E7229"/>
    <w:rPr>
      <w:rFonts w:cs="Times New Roman"/>
    </w:rPr>
  </w:style>
  <w:style w:type="character" w:styleId="Hyperlink">
    <w:name w:val="Hyperlink"/>
    <w:basedOn w:val="DefaultParagraphFont"/>
    <w:uiPriority w:val="99"/>
    <w:rsid w:val="004D7776"/>
    <w:rPr>
      <w:rFonts w:cs="Times New Roman"/>
      <w:color w:val="0000FF"/>
      <w:u w:val="single"/>
    </w:rPr>
  </w:style>
  <w:style w:type="character" w:customStyle="1" w:styleId="Heading1Char">
    <w:name w:val="Heading 1 Char"/>
    <w:basedOn w:val="DefaultParagraphFont"/>
    <w:link w:val="Heading1"/>
    <w:rsid w:val="00D2338F"/>
    <w:rPr>
      <w:rFonts w:ascii="Arial" w:eastAsia="Times New Roman" w:hAnsi="Arial"/>
      <w:b/>
      <w:sz w:val="28"/>
      <w:szCs w:val="28"/>
    </w:rPr>
  </w:style>
  <w:style w:type="character" w:customStyle="1" w:styleId="Heading5Char">
    <w:name w:val="Heading 5 Char"/>
    <w:basedOn w:val="DefaultParagraphFont"/>
    <w:link w:val="Heading5"/>
    <w:rsid w:val="00D2338F"/>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D2338F"/>
    <w:pPr>
      <w:overflowPunct w:val="0"/>
      <w:autoSpaceDE w:val="0"/>
      <w:autoSpaceDN w:val="0"/>
      <w:adjustRightInd w:val="0"/>
      <w:spacing w:after="0" w:line="240" w:lineRule="auto"/>
      <w:ind w:left="720"/>
      <w:textAlignment w:val="baseline"/>
    </w:pPr>
    <w:rPr>
      <w:rFonts w:ascii="Arial" w:eastAsia="Times New Roman" w:hAnsi="Arial"/>
      <w:sz w:val="24"/>
      <w:szCs w:val="24"/>
    </w:rPr>
  </w:style>
  <w:style w:type="character" w:customStyle="1" w:styleId="BodyTextIndentChar">
    <w:name w:val="Body Text Indent Char"/>
    <w:basedOn w:val="DefaultParagraphFont"/>
    <w:link w:val="BodyTextIndent"/>
    <w:rsid w:val="00D2338F"/>
    <w:rPr>
      <w:rFonts w:ascii="Arial" w:eastAsia="Times New Roman" w:hAnsi="Arial"/>
      <w:sz w:val="24"/>
      <w:szCs w:val="24"/>
      <w:lang w:eastAsia="en-US"/>
    </w:rPr>
  </w:style>
  <w:style w:type="paragraph" w:styleId="BodyTextIndent2">
    <w:name w:val="Body Text Indent 2"/>
    <w:basedOn w:val="Normal"/>
    <w:link w:val="BodyTextIndent2Char"/>
    <w:rsid w:val="00D2338F"/>
    <w:pPr>
      <w:overflowPunct w:val="0"/>
      <w:autoSpaceDE w:val="0"/>
      <w:autoSpaceDN w:val="0"/>
      <w:adjustRightInd w:val="0"/>
      <w:spacing w:after="0" w:line="240" w:lineRule="auto"/>
      <w:ind w:left="1440" w:hanging="720"/>
      <w:textAlignment w:val="baseline"/>
    </w:pPr>
    <w:rPr>
      <w:rFonts w:ascii="Arial" w:eastAsia="Times New Roman" w:hAnsi="Arial"/>
      <w:sz w:val="24"/>
      <w:szCs w:val="24"/>
    </w:rPr>
  </w:style>
  <w:style w:type="character" w:customStyle="1" w:styleId="BodyTextIndent2Char">
    <w:name w:val="Body Text Indent 2 Char"/>
    <w:basedOn w:val="DefaultParagraphFont"/>
    <w:link w:val="BodyTextIndent2"/>
    <w:rsid w:val="00D2338F"/>
    <w:rPr>
      <w:rFonts w:ascii="Arial" w:eastAsia="Times New Roman" w:hAnsi="Arial"/>
      <w:sz w:val="24"/>
      <w:szCs w:val="24"/>
      <w:lang w:eastAsia="en-US"/>
    </w:rPr>
  </w:style>
  <w:style w:type="paragraph" w:customStyle="1" w:styleId="DfESBullets">
    <w:name w:val="DfESBullets"/>
    <w:basedOn w:val="Normal"/>
    <w:rsid w:val="00D2338F"/>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PlaceBodyCopy">
    <w:name w:val="Place Body Copy"/>
    <w:basedOn w:val="Normal"/>
    <w:link w:val="PlaceBodyCopyChar"/>
    <w:autoRedefine/>
    <w:uiPriority w:val="99"/>
    <w:rsid w:val="002C1D42"/>
    <w:pPr>
      <w:tabs>
        <w:tab w:val="left" w:pos="3261"/>
      </w:tabs>
      <w:spacing w:after="120"/>
    </w:pPr>
    <w:rPr>
      <w:rFonts w:ascii="Arial" w:hAnsi="Arial"/>
      <w:sz w:val="24"/>
      <w:szCs w:val="24"/>
      <w:lang w:eastAsia="en-GB"/>
    </w:rPr>
  </w:style>
  <w:style w:type="character" w:customStyle="1" w:styleId="PlacehighlightedCopy">
    <w:name w:val="Place highlighted Copy"/>
    <w:basedOn w:val="DefaultParagraphFont"/>
    <w:uiPriority w:val="99"/>
    <w:rsid w:val="00634C10"/>
    <w:rPr>
      <w:rFonts w:cs="Times New Roman"/>
      <w:b/>
    </w:rPr>
  </w:style>
  <w:style w:type="character" w:customStyle="1" w:styleId="PlaceBodyCopyChar">
    <w:name w:val="Place Body Copy Char"/>
    <w:basedOn w:val="DefaultParagraphFont"/>
    <w:link w:val="PlaceBodyCopy"/>
    <w:uiPriority w:val="99"/>
    <w:locked/>
    <w:rsid w:val="002C1D42"/>
    <w:rPr>
      <w:rFonts w:ascii="Arial" w:hAnsi="Arial"/>
      <w:sz w:val="24"/>
      <w:szCs w:val="24"/>
    </w:rPr>
  </w:style>
  <w:style w:type="paragraph" w:customStyle="1" w:styleId="PlaceNumberedParagraphs">
    <w:name w:val="Place Numbered Paragraphs"/>
    <w:basedOn w:val="Normal"/>
    <w:link w:val="PlaceNumberedParagraphsChar"/>
    <w:uiPriority w:val="99"/>
    <w:rsid w:val="00634C10"/>
    <w:pPr>
      <w:numPr>
        <w:ilvl w:val="1"/>
        <w:numId w:val="3"/>
      </w:numPr>
      <w:tabs>
        <w:tab w:val="clear" w:pos="360"/>
        <w:tab w:val="num" w:pos="709"/>
      </w:tabs>
      <w:spacing w:after="0" w:line="240" w:lineRule="auto"/>
      <w:ind w:left="709" w:hanging="709"/>
      <w:jc w:val="both"/>
    </w:pPr>
    <w:rPr>
      <w:rFonts w:ascii="Arial" w:hAnsi="Arial"/>
      <w:lang w:eastAsia="en-GB"/>
    </w:rPr>
  </w:style>
  <w:style w:type="character" w:customStyle="1" w:styleId="PlaceNumberedParagraphsChar">
    <w:name w:val="Place Numbered Paragraphs Char"/>
    <w:basedOn w:val="DefaultParagraphFont"/>
    <w:link w:val="PlaceNumberedParagraphs"/>
    <w:uiPriority w:val="99"/>
    <w:locked/>
    <w:rsid w:val="00634C10"/>
    <w:rPr>
      <w:rFonts w:ascii="Arial" w:hAnsi="Arial"/>
    </w:rPr>
  </w:style>
  <w:style w:type="paragraph" w:styleId="BodyText">
    <w:name w:val="Body Text"/>
    <w:basedOn w:val="Normal"/>
    <w:link w:val="BodyTextChar"/>
    <w:uiPriority w:val="99"/>
    <w:semiHidden/>
    <w:unhideWhenUsed/>
    <w:rsid w:val="00D9601C"/>
    <w:pPr>
      <w:spacing w:after="120"/>
    </w:pPr>
  </w:style>
  <w:style w:type="character" w:customStyle="1" w:styleId="BodyTextChar">
    <w:name w:val="Body Text Char"/>
    <w:basedOn w:val="DefaultParagraphFont"/>
    <w:link w:val="BodyText"/>
    <w:uiPriority w:val="99"/>
    <w:semiHidden/>
    <w:rsid w:val="00D9601C"/>
    <w:rPr>
      <w:lang w:eastAsia="en-US"/>
    </w:rPr>
  </w:style>
  <w:style w:type="character" w:customStyle="1" w:styleId="Heading2Char">
    <w:name w:val="Heading 2 Char"/>
    <w:basedOn w:val="DefaultParagraphFont"/>
    <w:link w:val="Heading2"/>
    <w:semiHidden/>
    <w:rsid w:val="00B1411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B14111"/>
    <w:rPr>
      <w:rFonts w:asciiTheme="majorHAnsi" w:eastAsiaTheme="majorEastAsia" w:hAnsiTheme="majorHAnsi" w:cstheme="majorBidi"/>
      <w:b/>
      <w:bCs/>
      <w:color w:val="4F81BD" w:themeColor="accent1"/>
      <w:lang w:eastAsia="en-US"/>
    </w:rPr>
  </w:style>
  <w:style w:type="paragraph" w:styleId="BalloonText">
    <w:name w:val="Balloon Text"/>
    <w:basedOn w:val="Normal"/>
    <w:link w:val="BalloonTextChar"/>
    <w:uiPriority w:val="99"/>
    <w:semiHidden/>
    <w:unhideWhenUsed/>
    <w:rsid w:val="00272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14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69498">
      <w:marLeft w:val="0"/>
      <w:marRight w:val="0"/>
      <w:marTop w:val="0"/>
      <w:marBottom w:val="0"/>
      <w:divBdr>
        <w:top w:val="none" w:sz="0" w:space="0" w:color="auto"/>
        <w:left w:val="none" w:sz="0" w:space="0" w:color="auto"/>
        <w:bottom w:val="none" w:sz="0" w:space="0" w:color="auto"/>
        <w:right w:val="none" w:sz="0" w:space="0" w:color="auto"/>
      </w:divBdr>
    </w:div>
    <w:div w:id="13382694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A310D-D6C0-4325-A5A1-226BA324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Rutherford House Sex and Relationship Education Policy</vt:lpstr>
    </vt:vector>
  </TitlesOfParts>
  <Company>Hewlett-Packard</Company>
  <LinksUpToDate>false</LinksUpToDate>
  <CharactersWithSpaces>16809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Rutherford House Sex and Relationship Education Policy</dc:title>
  <dc:subject>Safeguarding  Policy</dc:subject>
  <dc:creator>malla</dc:creator>
  <cp:lastModifiedBy>Anthony Tierney</cp:lastModifiedBy>
  <cp:revision>6</cp:revision>
  <cp:lastPrinted>2014-07-24T09:56:00Z</cp:lastPrinted>
  <dcterms:created xsi:type="dcterms:W3CDTF">2016-02-19T10:40:00Z</dcterms:created>
  <dcterms:modified xsi:type="dcterms:W3CDTF">2016-02-28T16:14:00Z</dcterms:modified>
</cp:coreProperties>
</file>