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614AA" w14:textId="5D7F1A76" w:rsidR="00752AF2" w:rsidRDefault="000341FA" w:rsidP="00135B1C">
      <w:pPr>
        <w:pStyle w:val="NoSpacing"/>
        <w:jc w:val="center"/>
        <w:rPr>
          <w:rFonts w:ascii="Calibri" w:hAnsi="Calibri" w:cs="Arial"/>
          <w:sz w:val="28"/>
        </w:rPr>
      </w:pPr>
      <w:bookmarkStart w:id="0" w:name="_GoBack"/>
      <w:bookmarkEnd w:id="0"/>
      <w:r>
        <w:rPr>
          <w:rFonts w:ascii="Calibri" w:hAnsi="Calibri" w:cs="Arial"/>
          <w:noProof/>
          <w:sz w:val="28"/>
          <w:lang w:eastAsia="en-GB"/>
        </w:rPr>
        <w:drawing>
          <wp:anchor distT="0" distB="0" distL="114300" distR="114300" simplePos="0" relativeHeight="251658240" behindDoc="0" locked="0" layoutInCell="1" allowOverlap="1" wp14:anchorId="4C265DC1" wp14:editId="2B58A457">
            <wp:simplePos x="0" y="0"/>
            <wp:positionH relativeFrom="column">
              <wp:posOffset>378460</wp:posOffset>
            </wp:positionH>
            <wp:positionV relativeFrom="paragraph">
              <wp:posOffset>102870</wp:posOffset>
            </wp:positionV>
            <wp:extent cx="5907405" cy="1155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7405" cy="115570"/>
                    </a:xfrm>
                    <a:prstGeom prst="rect">
                      <a:avLst/>
                    </a:prstGeom>
                    <a:noFill/>
                  </pic:spPr>
                </pic:pic>
              </a:graphicData>
            </a:graphic>
            <wp14:sizeRelH relativeFrom="page">
              <wp14:pctWidth>0</wp14:pctWidth>
            </wp14:sizeRelH>
            <wp14:sizeRelV relativeFrom="page">
              <wp14:pctHeight>0</wp14:pctHeight>
            </wp14:sizeRelV>
          </wp:anchor>
        </w:drawing>
      </w:r>
    </w:p>
    <w:p w14:paraId="3C73B2B9" w14:textId="77777777" w:rsidR="00752AF2" w:rsidRDefault="00752AF2" w:rsidP="00FF765D">
      <w:pPr>
        <w:pStyle w:val="NoSpacing"/>
        <w:rPr>
          <w:rFonts w:ascii="Calibri" w:hAnsi="Calibri" w:cs="Arial"/>
          <w:sz w:val="28"/>
        </w:rPr>
      </w:pPr>
    </w:p>
    <w:p w14:paraId="3D9C2B70" w14:textId="77777777" w:rsidR="00135B1C" w:rsidRDefault="00135B1C" w:rsidP="00752AF2">
      <w:pPr>
        <w:jc w:val="center"/>
        <w:rPr>
          <w:rFonts w:ascii="Calibri" w:eastAsia="Arial" w:hAnsi="Calibri" w:cs="Arial"/>
          <w:b/>
          <w:color w:val="000000"/>
          <w:sz w:val="32"/>
          <w:szCs w:val="32"/>
          <w:highlight w:val="yellow"/>
          <w:lang w:eastAsia="en-GB"/>
        </w:rPr>
      </w:pPr>
    </w:p>
    <w:p w14:paraId="2B3B456D" w14:textId="77777777" w:rsidR="00135B1C" w:rsidRDefault="00135B1C" w:rsidP="00752AF2">
      <w:pPr>
        <w:jc w:val="center"/>
        <w:rPr>
          <w:rFonts w:ascii="Calibri" w:eastAsia="Arial" w:hAnsi="Calibri" w:cs="Arial"/>
          <w:b/>
          <w:color w:val="000000"/>
          <w:sz w:val="32"/>
          <w:szCs w:val="32"/>
          <w:highlight w:val="yellow"/>
          <w:lang w:eastAsia="en-GB"/>
        </w:rPr>
      </w:pPr>
    </w:p>
    <w:p w14:paraId="1BE322FE" w14:textId="02CB1389" w:rsidR="00135B1C" w:rsidRPr="000341FA" w:rsidRDefault="000341FA" w:rsidP="00752AF2">
      <w:pPr>
        <w:jc w:val="center"/>
        <w:rPr>
          <w:rFonts w:ascii="Calibri" w:eastAsia="Arial" w:hAnsi="Calibri" w:cs="Arial"/>
          <w:b/>
          <w:color w:val="000000"/>
          <w:sz w:val="72"/>
          <w:szCs w:val="72"/>
          <w:lang w:eastAsia="en-GB"/>
        </w:rPr>
      </w:pPr>
      <w:r w:rsidRPr="000341FA">
        <w:rPr>
          <w:rFonts w:ascii="Calibri" w:eastAsia="Arial" w:hAnsi="Calibri" w:cs="Arial"/>
          <w:b/>
          <w:color w:val="000000"/>
          <w:sz w:val="72"/>
          <w:szCs w:val="72"/>
          <w:lang w:eastAsia="en-GB"/>
        </w:rPr>
        <w:t>SEN</w:t>
      </w:r>
      <w:r>
        <w:rPr>
          <w:rFonts w:ascii="Calibri" w:eastAsia="Arial" w:hAnsi="Calibri" w:cs="Arial"/>
          <w:b/>
          <w:color w:val="000000"/>
          <w:sz w:val="72"/>
          <w:szCs w:val="72"/>
          <w:lang w:eastAsia="en-GB"/>
        </w:rPr>
        <w:t>D</w:t>
      </w:r>
      <w:r w:rsidRPr="000341FA">
        <w:rPr>
          <w:rFonts w:ascii="Calibri" w:eastAsia="Arial" w:hAnsi="Calibri" w:cs="Arial"/>
          <w:b/>
          <w:color w:val="000000"/>
          <w:sz w:val="72"/>
          <w:szCs w:val="72"/>
          <w:lang w:eastAsia="en-GB"/>
        </w:rPr>
        <w:t xml:space="preserve"> POLICY</w:t>
      </w:r>
    </w:p>
    <w:p w14:paraId="73C22D2E" w14:textId="77777777" w:rsidR="00135B1C" w:rsidRPr="000341FA" w:rsidRDefault="00135B1C" w:rsidP="00752AF2">
      <w:pPr>
        <w:jc w:val="center"/>
        <w:rPr>
          <w:rFonts w:ascii="Calibri" w:eastAsia="Arial" w:hAnsi="Calibri" w:cs="Arial"/>
          <w:b/>
          <w:color w:val="000000"/>
          <w:sz w:val="72"/>
          <w:szCs w:val="72"/>
          <w:highlight w:val="yellow"/>
          <w:lang w:eastAsia="en-GB"/>
        </w:rPr>
      </w:pPr>
    </w:p>
    <w:p w14:paraId="7B4C45C7" w14:textId="77777777" w:rsidR="00135B1C" w:rsidRDefault="00135B1C" w:rsidP="00752AF2">
      <w:pPr>
        <w:jc w:val="center"/>
        <w:rPr>
          <w:rFonts w:ascii="Calibri" w:eastAsia="Arial" w:hAnsi="Calibri" w:cs="Arial"/>
          <w:b/>
          <w:color w:val="000000"/>
          <w:sz w:val="32"/>
          <w:szCs w:val="32"/>
          <w:highlight w:val="yellow"/>
          <w:lang w:eastAsia="en-GB"/>
        </w:rPr>
      </w:pPr>
    </w:p>
    <w:p w14:paraId="381DDE1A" w14:textId="25959911" w:rsidR="00135B1C" w:rsidRDefault="000341FA" w:rsidP="00752AF2">
      <w:pPr>
        <w:jc w:val="center"/>
        <w:rPr>
          <w:rFonts w:ascii="Calibri" w:eastAsia="Arial" w:hAnsi="Calibri" w:cs="Arial"/>
          <w:b/>
          <w:color w:val="000000"/>
          <w:sz w:val="32"/>
          <w:szCs w:val="32"/>
          <w:highlight w:val="yellow"/>
          <w:lang w:eastAsia="en-GB"/>
        </w:rPr>
      </w:pPr>
      <w:r>
        <w:rPr>
          <w:rFonts w:ascii="Calibri" w:eastAsia="Arial" w:hAnsi="Calibri" w:cs="Arial"/>
          <w:b/>
          <w:noProof/>
          <w:color w:val="000000"/>
          <w:sz w:val="32"/>
          <w:szCs w:val="32"/>
          <w:highlight w:val="yellow"/>
          <w:lang w:eastAsia="en-GB"/>
        </w:rPr>
        <w:drawing>
          <wp:anchor distT="0" distB="0" distL="114300" distR="114300" simplePos="0" relativeHeight="251659264" behindDoc="0" locked="0" layoutInCell="1" allowOverlap="1" wp14:anchorId="6C4A29AF" wp14:editId="261DC41C">
            <wp:simplePos x="0" y="0"/>
            <wp:positionH relativeFrom="column">
              <wp:posOffset>1673860</wp:posOffset>
            </wp:positionH>
            <wp:positionV relativeFrom="paragraph">
              <wp:posOffset>-635</wp:posOffset>
            </wp:positionV>
            <wp:extent cx="3304540" cy="2895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4540" cy="2895600"/>
                    </a:xfrm>
                    <a:prstGeom prst="rect">
                      <a:avLst/>
                    </a:prstGeom>
                    <a:noFill/>
                  </pic:spPr>
                </pic:pic>
              </a:graphicData>
            </a:graphic>
            <wp14:sizeRelH relativeFrom="page">
              <wp14:pctWidth>0</wp14:pctWidth>
            </wp14:sizeRelH>
            <wp14:sizeRelV relativeFrom="page">
              <wp14:pctHeight>0</wp14:pctHeight>
            </wp14:sizeRelV>
          </wp:anchor>
        </w:drawing>
      </w:r>
    </w:p>
    <w:p w14:paraId="6CDE5A31" w14:textId="77777777" w:rsidR="00135B1C" w:rsidRDefault="00135B1C" w:rsidP="00752AF2">
      <w:pPr>
        <w:jc w:val="center"/>
        <w:rPr>
          <w:rFonts w:ascii="Calibri" w:eastAsia="Arial" w:hAnsi="Calibri" w:cs="Arial"/>
          <w:b/>
          <w:color w:val="000000"/>
          <w:sz w:val="32"/>
          <w:szCs w:val="32"/>
          <w:highlight w:val="yellow"/>
          <w:lang w:eastAsia="en-GB"/>
        </w:rPr>
      </w:pPr>
    </w:p>
    <w:p w14:paraId="29370655" w14:textId="77777777" w:rsidR="00752AF2" w:rsidRPr="00752AF2" w:rsidRDefault="00752AF2" w:rsidP="00752AF2">
      <w:pPr>
        <w:spacing w:after="240"/>
        <w:rPr>
          <w:rFonts w:ascii="Calibri" w:hAnsi="Calibri"/>
          <w:color w:val="000000"/>
          <w:sz w:val="22"/>
          <w:szCs w:val="22"/>
          <w:lang w:eastAsia="en-GB"/>
        </w:rPr>
      </w:pPr>
      <w:r w:rsidRPr="00752AF2">
        <w:rPr>
          <w:rFonts w:ascii="Calibri" w:hAnsi="Calibri"/>
          <w:color w:val="000000"/>
          <w:sz w:val="22"/>
          <w:szCs w:val="22"/>
          <w:lang w:eastAsia="en-GB"/>
        </w:rPr>
        <w:br/>
      </w:r>
    </w:p>
    <w:p w14:paraId="4F66FF40" w14:textId="77777777" w:rsidR="000341FA" w:rsidRDefault="000341FA" w:rsidP="00135B1C">
      <w:pPr>
        <w:rPr>
          <w:rFonts w:ascii="Calibri" w:hAnsi="Calibri"/>
          <w:color w:val="000000"/>
          <w:sz w:val="22"/>
          <w:szCs w:val="22"/>
          <w:lang w:eastAsia="en-GB"/>
        </w:rPr>
      </w:pPr>
    </w:p>
    <w:p w14:paraId="3D5B276C" w14:textId="77777777" w:rsidR="000341FA" w:rsidRDefault="000341FA" w:rsidP="00135B1C">
      <w:pPr>
        <w:rPr>
          <w:rFonts w:ascii="Calibri" w:hAnsi="Calibri"/>
          <w:color w:val="000000"/>
          <w:sz w:val="22"/>
          <w:szCs w:val="22"/>
          <w:lang w:eastAsia="en-GB"/>
        </w:rPr>
      </w:pPr>
    </w:p>
    <w:p w14:paraId="6D0426A9" w14:textId="77777777" w:rsidR="000341FA" w:rsidRDefault="000341FA" w:rsidP="00135B1C">
      <w:pPr>
        <w:rPr>
          <w:rFonts w:ascii="Calibri" w:hAnsi="Calibri"/>
          <w:color w:val="000000"/>
          <w:sz w:val="22"/>
          <w:szCs w:val="22"/>
          <w:lang w:eastAsia="en-GB"/>
        </w:rPr>
      </w:pPr>
    </w:p>
    <w:p w14:paraId="534C05B9" w14:textId="77777777" w:rsidR="000341FA" w:rsidRDefault="000341FA" w:rsidP="00135B1C">
      <w:pPr>
        <w:rPr>
          <w:rFonts w:ascii="Calibri" w:hAnsi="Calibri"/>
          <w:color w:val="000000"/>
          <w:sz w:val="22"/>
          <w:szCs w:val="22"/>
          <w:lang w:eastAsia="en-GB"/>
        </w:rPr>
      </w:pPr>
    </w:p>
    <w:p w14:paraId="26846C71" w14:textId="77777777" w:rsidR="000341FA" w:rsidRDefault="000341FA" w:rsidP="00135B1C">
      <w:pPr>
        <w:rPr>
          <w:rFonts w:ascii="Calibri" w:hAnsi="Calibri"/>
          <w:color w:val="000000"/>
          <w:sz w:val="22"/>
          <w:szCs w:val="22"/>
          <w:lang w:eastAsia="en-GB"/>
        </w:rPr>
      </w:pPr>
    </w:p>
    <w:p w14:paraId="4140E38C" w14:textId="77777777" w:rsidR="000341FA" w:rsidRDefault="000341FA" w:rsidP="00135B1C">
      <w:pPr>
        <w:rPr>
          <w:rFonts w:ascii="Calibri" w:hAnsi="Calibri"/>
          <w:color w:val="000000"/>
          <w:sz w:val="22"/>
          <w:szCs w:val="22"/>
          <w:lang w:eastAsia="en-GB"/>
        </w:rPr>
      </w:pPr>
    </w:p>
    <w:p w14:paraId="71664A0C" w14:textId="77777777" w:rsidR="000341FA" w:rsidRDefault="000341FA" w:rsidP="00135B1C">
      <w:pPr>
        <w:rPr>
          <w:rFonts w:ascii="Calibri" w:hAnsi="Calibri"/>
          <w:color w:val="000000"/>
          <w:sz w:val="22"/>
          <w:szCs w:val="22"/>
          <w:lang w:eastAsia="en-GB"/>
        </w:rPr>
      </w:pPr>
    </w:p>
    <w:p w14:paraId="7C33A68A" w14:textId="77777777" w:rsidR="000341FA" w:rsidRDefault="000341FA" w:rsidP="00135B1C">
      <w:pPr>
        <w:rPr>
          <w:rFonts w:ascii="Calibri" w:hAnsi="Calibri"/>
          <w:color w:val="000000"/>
          <w:sz w:val="22"/>
          <w:szCs w:val="22"/>
          <w:lang w:eastAsia="en-GB"/>
        </w:rPr>
      </w:pPr>
    </w:p>
    <w:p w14:paraId="648909D2" w14:textId="77777777" w:rsidR="000341FA" w:rsidRDefault="000341FA" w:rsidP="00135B1C">
      <w:pPr>
        <w:rPr>
          <w:rFonts w:ascii="Calibri" w:hAnsi="Calibri"/>
          <w:color w:val="000000"/>
          <w:sz w:val="22"/>
          <w:szCs w:val="22"/>
          <w:lang w:eastAsia="en-GB"/>
        </w:rPr>
      </w:pPr>
    </w:p>
    <w:p w14:paraId="784AA9B5" w14:textId="77777777" w:rsidR="000341FA" w:rsidRDefault="000341FA" w:rsidP="00135B1C">
      <w:pPr>
        <w:rPr>
          <w:rFonts w:ascii="Calibri" w:hAnsi="Calibri"/>
          <w:color w:val="000000"/>
          <w:sz w:val="22"/>
          <w:szCs w:val="22"/>
          <w:lang w:eastAsia="en-GB"/>
        </w:rPr>
      </w:pPr>
    </w:p>
    <w:p w14:paraId="635D7E96" w14:textId="77777777" w:rsidR="000341FA" w:rsidRDefault="000341FA" w:rsidP="00135B1C">
      <w:pPr>
        <w:rPr>
          <w:rFonts w:ascii="Calibri" w:hAnsi="Calibri"/>
          <w:color w:val="000000"/>
          <w:sz w:val="22"/>
          <w:szCs w:val="22"/>
          <w:lang w:eastAsia="en-GB"/>
        </w:rPr>
      </w:pPr>
    </w:p>
    <w:p w14:paraId="14CE27D2" w14:textId="77777777" w:rsidR="000341FA" w:rsidRDefault="000341FA" w:rsidP="00135B1C">
      <w:pPr>
        <w:rPr>
          <w:rFonts w:ascii="Calibri" w:hAnsi="Calibri"/>
          <w:color w:val="000000"/>
          <w:sz w:val="22"/>
          <w:szCs w:val="22"/>
          <w:lang w:eastAsia="en-GB"/>
        </w:rPr>
      </w:pPr>
    </w:p>
    <w:p w14:paraId="43DA6946" w14:textId="77777777" w:rsidR="000341FA" w:rsidRDefault="000341FA" w:rsidP="00135B1C">
      <w:pPr>
        <w:rPr>
          <w:rFonts w:ascii="Calibri" w:hAnsi="Calibri"/>
          <w:color w:val="000000"/>
          <w:sz w:val="22"/>
          <w:szCs w:val="22"/>
          <w:lang w:eastAsia="en-GB"/>
        </w:rPr>
      </w:pPr>
    </w:p>
    <w:p w14:paraId="2D056EEF" w14:textId="77777777" w:rsidR="000341FA" w:rsidRDefault="000341FA" w:rsidP="00135B1C">
      <w:pPr>
        <w:rPr>
          <w:rFonts w:ascii="Calibri" w:hAnsi="Calibri"/>
          <w:color w:val="000000"/>
          <w:sz w:val="22"/>
          <w:szCs w:val="22"/>
          <w:lang w:eastAsia="en-GB"/>
        </w:rPr>
      </w:pPr>
    </w:p>
    <w:p w14:paraId="447D8BC2" w14:textId="77777777" w:rsidR="000341FA" w:rsidRDefault="000341FA" w:rsidP="00135B1C">
      <w:pPr>
        <w:rPr>
          <w:rFonts w:ascii="Calibri" w:hAnsi="Calibri"/>
          <w:color w:val="000000"/>
          <w:sz w:val="22"/>
          <w:szCs w:val="22"/>
          <w:lang w:eastAsia="en-GB"/>
        </w:rPr>
      </w:pPr>
    </w:p>
    <w:p w14:paraId="29D5AF78" w14:textId="77777777" w:rsidR="00135B1C" w:rsidRDefault="00135B1C" w:rsidP="00135B1C">
      <w:pPr>
        <w:rPr>
          <w:rFonts w:ascii="Calibri" w:hAnsi="Calibri"/>
          <w:color w:val="000000"/>
          <w:sz w:val="22"/>
          <w:szCs w:val="22"/>
          <w:lang w:eastAsia="en-GB"/>
        </w:rPr>
      </w:pPr>
      <w:r>
        <w:rPr>
          <w:rFonts w:ascii="Calibri" w:hAnsi="Calibri"/>
          <w:color w:val="000000"/>
          <w:sz w:val="22"/>
          <w:szCs w:val="22"/>
          <w:lang w:eastAsia="en-GB"/>
        </w:rPr>
        <w:br/>
      </w:r>
    </w:p>
    <w:p w14:paraId="05B947D8" w14:textId="77777777" w:rsidR="00135B1C" w:rsidRPr="00A511FC" w:rsidRDefault="00135B1C" w:rsidP="00135B1C">
      <w:pPr>
        <w:jc w:val="center"/>
        <w:rPr>
          <w:rFonts w:ascii="Calibri" w:hAnsi="Calibri"/>
          <w:color w:val="0070C0"/>
          <w:sz w:val="22"/>
          <w:szCs w:val="22"/>
        </w:rPr>
      </w:pPr>
    </w:p>
    <w:p w14:paraId="3005D441" w14:textId="50C2A6CC" w:rsidR="00135B1C" w:rsidRPr="00A511FC" w:rsidRDefault="00135B1C" w:rsidP="00135B1C">
      <w:pPr>
        <w:jc w:val="center"/>
        <w:rPr>
          <w:rFonts w:ascii="Calibri" w:hAnsi="Calibri"/>
          <w:color w:val="0070C0"/>
          <w:sz w:val="22"/>
          <w:szCs w:val="22"/>
        </w:rPr>
      </w:pPr>
    </w:p>
    <w:p w14:paraId="77617776" w14:textId="4D1D421A" w:rsidR="00752AF2" w:rsidRPr="00752AF2" w:rsidRDefault="00752AF2" w:rsidP="0027019B">
      <w:pPr>
        <w:rPr>
          <w:rFonts w:ascii="Calibri" w:hAnsi="Calibri"/>
          <w:color w:val="000000"/>
          <w:sz w:val="22"/>
          <w:szCs w:val="22"/>
          <w:highlight w:val="yellow"/>
          <w:lang w:eastAsia="en-GB"/>
        </w:rPr>
      </w:pPr>
      <w:r>
        <w:rPr>
          <w:rFonts w:ascii="Calibri" w:hAnsi="Calibri"/>
          <w:color w:val="000000"/>
          <w:sz w:val="22"/>
          <w:szCs w:val="22"/>
          <w:lang w:eastAsia="en-GB"/>
        </w:rPr>
        <w:br/>
      </w:r>
      <w:r>
        <w:rPr>
          <w:rFonts w:ascii="Calibri" w:hAnsi="Calibri"/>
          <w:color w:val="000000"/>
          <w:sz w:val="22"/>
          <w:szCs w:val="22"/>
          <w:lang w:eastAsia="en-GB"/>
        </w:rPr>
        <w:br/>
      </w:r>
    </w:p>
    <w:p w14:paraId="7130E7E5" w14:textId="5E448B3B" w:rsidR="00752AF2" w:rsidRPr="00752AF2" w:rsidRDefault="000341FA" w:rsidP="00752AF2">
      <w:pPr>
        <w:rPr>
          <w:rFonts w:ascii="Calibri" w:hAnsi="Calibri"/>
          <w:color w:val="000000"/>
          <w:sz w:val="22"/>
          <w:szCs w:val="22"/>
          <w:highlight w:val="yellow"/>
          <w:lang w:eastAsia="en-GB"/>
        </w:rPr>
      </w:pPr>
      <w:r>
        <w:rPr>
          <w:noProof/>
          <w:lang w:eastAsia="en-GB"/>
        </w:rPr>
        <mc:AlternateContent>
          <mc:Choice Requires="wps">
            <w:drawing>
              <wp:anchor distT="45720" distB="45720" distL="114300" distR="114300" simplePos="0" relativeHeight="251662336" behindDoc="0" locked="0" layoutInCell="1" allowOverlap="1" wp14:anchorId="44555CCD" wp14:editId="6B7B2BBB">
                <wp:simplePos x="0" y="0"/>
                <wp:positionH relativeFrom="margin">
                  <wp:align>center</wp:align>
                </wp:positionH>
                <wp:positionV relativeFrom="paragraph">
                  <wp:posOffset>59055</wp:posOffset>
                </wp:positionV>
                <wp:extent cx="4430395" cy="933450"/>
                <wp:effectExtent l="0" t="0" r="825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933450"/>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412E1" w14:textId="7BF2DFCF" w:rsidR="000341FA" w:rsidRDefault="000341FA" w:rsidP="000341FA">
                            <w:pPr>
                              <w:shd w:val="clear" w:color="auto" w:fill="FFD966"/>
                              <w:rPr>
                                <w:rFonts w:cs="Arial"/>
                              </w:rPr>
                            </w:pPr>
                            <w:r w:rsidRPr="00294AA4">
                              <w:rPr>
                                <w:rFonts w:cs="Arial"/>
                              </w:rPr>
                              <w:t xml:space="preserve">Reviewed/Adopted: </w:t>
                            </w:r>
                            <w:r w:rsidRPr="00294AA4">
                              <w:rPr>
                                <w:rFonts w:cs="Arial"/>
                              </w:rPr>
                              <w:tab/>
                            </w:r>
                            <w:r w:rsidRPr="00294AA4">
                              <w:rPr>
                                <w:rFonts w:cs="Arial"/>
                              </w:rPr>
                              <w:tab/>
                            </w:r>
                            <w:r>
                              <w:rPr>
                                <w:rFonts w:cs="Arial"/>
                              </w:rPr>
                              <w:t>July 2016</w:t>
                            </w:r>
                            <w:r w:rsidRPr="00294AA4">
                              <w:rPr>
                                <w:rFonts w:cs="Arial"/>
                              </w:rPr>
                              <w:br/>
                              <w:t>Next Review Date:</w:t>
                            </w:r>
                            <w:r w:rsidRPr="00294AA4">
                              <w:rPr>
                                <w:rFonts w:cs="Arial"/>
                              </w:rPr>
                              <w:tab/>
                            </w:r>
                            <w:r w:rsidRPr="00294AA4">
                              <w:rPr>
                                <w:rFonts w:cs="Arial"/>
                              </w:rPr>
                              <w:tab/>
                            </w:r>
                            <w:r>
                              <w:rPr>
                                <w:rFonts w:cs="Arial"/>
                              </w:rPr>
                              <w:t>July 2017</w:t>
                            </w:r>
                            <w:r w:rsidRPr="00294AA4">
                              <w:rPr>
                                <w:rFonts w:cs="Arial"/>
                              </w:rPr>
                              <w:br/>
                              <w:t>Review Frequen</w:t>
                            </w:r>
                            <w:r>
                              <w:rPr>
                                <w:rFonts w:cs="Arial"/>
                              </w:rPr>
                              <w:t>cy:</w:t>
                            </w:r>
                            <w:r>
                              <w:rPr>
                                <w:rFonts w:cs="Arial"/>
                              </w:rPr>
                              <w:tab/>
                            </w:r>
                            <w:r>
                              <w:rPr>
                                <w:rFonts w:cs="Arial"/>
                              </w:rPr>
                              <w:tab/>
                              <w:t>Every year</w:t>
                            </w:r>
                          </w:p>
                          <w:p w14:paraId="3F54FA89" w14:textId="233527DF" w:rsidR="000341FA" w:rsidRPr="00294AA4" w:rsidRDefault="000341FA" w:rsidP="000341FA">
                            <w:pPr>
                              <w:shd w:val="clear" w:color="auto" w:fill="FFD966"/>
                              <w:rPr>
                                <w:rFonts w:cs="Arial"/>
                              </w:rPr>
                            </w:pPr>
                            <w:r w:rsidRPr="00294AA4">
                              <w:rPr>
                                <w:rFonts w:cs="Arial"/>
                              </w:rPr>
                              <w:t>Reviewed By:</w:t>
                            </w:r>
                            <w:r w:rsidRPr="00294AA4">
                              <w:rPr>
                                <w:rFonts w:cs="Arial"/>
                              </w:rPr>
                              <w:tab/>
                            </w:r>
                            <w:r w:rsidRPr="00294AA4">
                              <w:rPr>
                                <w:rFonts w:cs="Arial"/>
                              </w:rPr>
                              <w:tab/>
                            </w:r>
                            <w:r>
                              <w:rPr>
                                <w:rFonts w:cs="Arial"/>
                              </w:rPr>
                              <w:t xml:space="preserve">Standards and Curriculum </w:t>
                            </w:r>
                          </w:p>
                          <w:p w14:paraId="3A1C2779" w14:textId="77777777" w:rsidR="000341FA" w:rsidRDefault="000341FA" w:rsidP="000341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555CCD" id="_x0000_t202" coordsize="21600,21600" o:spt="202" path="m,l,21600r21600,l21600,xe">
                <v:stroke joinstyle="miter"/>
                <v:path gradientshapeok="t" o:connecttype="rect"/>
              </v:shapetype>
              <v:shape id="Text Box 4" o:spid="_x0000_s1026" type="#_x0000_t202" style="position:absolute;margin-left:0;margin-top:4.65pt;width:348.85pt;height:7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" fillcolor="#ffd966" stroked="f">
                <v:textbox>
                  <w:txbxContent>
                    <w:p w14:paraId="280412E1" w14:textId="7BF2DFCF" w:rsidR="000341FA" w:rsidRDefault="000341FA" w:rsidP="000341FA">
                      <w:pPr>
                        <w:shd w:val="clear" w:color="auto" w:fill="FFD966"/>
                        <w:rPr>
                          <w:rFonts w:cs="Arial"/>
                        </w:rPr>
                      </w:pPr>
                      <w:r w:rsidRPr="00294AA4">
                        <w:rPr>
                          <w:rFonts w:cs="Arial"/>
                        </w:rPr>
                        <w:t xml:space="preserve">Reviewed/Adopted: </w:t>
                      </w:r>
                      <w:r w:rsidRPr="00294AA4">
                        <w:rPr>
                          <w:rFonts w:cs="Arial"/>
                        </w:rPr>
                        <w:tab/>
                      </w:r>
                      <w:r w:rsidRPr="00294AA4">
                        <w:rPr>
                          <w:rFonts w:cs="Arial"/>
                        </w:rPr>
                        <w:tab/>
                      </w:r>
                      <w:r>
                        <w:rPr>
                          <w:rFonts w:cs="Arial"/>
                        </w:rPr>
                        <w:t>Ju</w:t>
                      </w:r>
                      <w:r>
                        <w:rPr>
                          <w:rFonts w:cs="Arial"/>
                        </w:rPr>
                        <w:t>ly</w:t>
                      </w:r>
                      <w:r>
                        <w:rPr>
                          <w:rFonts w:cs="Arial"/>
                        </w:rPr>
                        <w:t xml:space="preserve"> 2016</w:t>
                      </w:r>
                      <w:r w:rsidRPr="00294AA4">
                        <w:rPr>
                          <w:rFonts w:cs="Arial"/>
                        </w:rPr>
                        <w:br/>
                        <w:t>Next Review Date:</w:t>
                      </w:r>
                      <w:r w:rsidRPr="00294AA4">
                        <w:rPr>
                          <w:rFonts w:cs="Arial"/>
                        </w:rPr>
                        <w:tab/>
                      </w:r>
                      <w:r w:rsidRPr="00294AA4">
                        <w:rPr>
                          <w:rFonts w:cs="Arial"/>
                        </w:rPr>
                        <w:tab/>
                      </w:r>
                      <w:r>
                        <w:rPr>
                          <w:rFonts w:cs="Arial"/>
                        </w:rPr>
                        <w:t>Ju</w:t>
                      </w:r>
                      <w:r>
                        <w:rPr>
                          <w:rFonts w:cs="Arial"/>
                        </w:rPr>
                        <w:t>ly</w:t>
                      </w:r>
                      <w:r>
                        <w:rPr>
                          <w:rFonts w:cs="Arial"/>
                        </w:rPr>
                        <w:t xml:space="preserve"> 201</w:t>
                      </w:r>
                      <w:r>
                        <w:rPr>
                          <w:rFonts w:cs="Arial"/>
                        </w:rPr>
                        <w:t>7</w:t>
                      </w:r>
                      <w:r w:rsidRPr="00294AA4">
                        <w:rPr>
                          <w:rFonts w:cs="Arial"/>
                        </w:rPr>
                        <w:br/>
                        <w:t>Review Frequen</w:t>
                      </w:r>
                      <w:r>
                        <w:rPr>
                          <w:rFonts w:cs="Arial"/>
                        </w:rPr>
                        <w:t>cy:</w:t>
                      </w:r>
                      <w:r>
                        <w:rPr>
                          <w:rFonts w:cs="Arial"/>
                        </w:rPr>
                        <w:tab/>
                      </w:r>
                      <w:r>
                        <w:rPr>
                          <w:rFonts w:cs="Arial"/>
                        </w:rPr>
                        <w:tab/>
                        <w:t>Every year</w:t>
                      </w:r>
                    </w:p>
                    <w:p w14:paraId="3F54FA89" w14:textId="233527DF" w:rsidR="000341FA" w:rsidRPr="00294AA4" w:rsidRDefault="000341FA" w:rsidP="000341FA">
                      <w:pPr>
                        <w:shd w:val="clear" w:color="auto" w:fill="FFD966"/>
                        <w:rPr>
                          <w:rFonts w:cs="Arial"/>
                        </w:rPr>
                      </w:pPr>
                      <w:r w:rsidRPr="00294AA4">
                        <w:rPr>
                          <w:rFonts w:cs="Arial"/>
                        </w:rPr>
                        <w:t>Reviewed By:</w:t>
                      </w:r>
                      <w:r w:rsidRPr="00294AA4">
                        <w:rPr>
                          <w:rFonts w:cs="Arial"/>
                        </w:rPr>
                        <w:tab/>
                      </w:r>
                      <w:r w:rsidRPr="00294AA4">
                        <w:rPr>
                          <w:rFonts w:cs="Arial"/>
                        </w:rPr>
                        <w:tab/>
                      </w:r>
                      <w:r>
                        <w:rPr>
                          <w:rFonts w:cs="Arial"/>
                        </w:rPr>
                        <w:t>Standards and Curriculum</w:t>
                      </w:r>
                      <w:r>
                        <w:rPr>
                          <w:rFonts w:cs="Arial"/>
                        </w:rPr>
                        <w:t xml:space="preserve"> </w:t>
                      </w:r>
                    </w:p>
                    <w:p w14:paraId="3A1C2779" w14:textId="77777777" w:rsidR="000341FA" w:rsidRDefault="000341FA" w:rsidP="000341FA"/>
                  </w:txbxContent>
                </v:textbox>
                <w10:wrap type="square" anchorx="margin"/>
              </v:shape>
            </w:pict>
          </mc:Fallback>
        </mc:AlternateContent>
      </w:r>
      <w:r w:rsidRPr="000341FA">
        <w:rPr>
          <w:rFonts w:ascii="Calibri" w:hAnsi="Calibri"/>
          <w:noProof/>
          <w:color w:val="000000"/>
          <w:sz w:val="22"/>
          <w:szCs w:val="22"/>
          <w:lang w:eastAsia="en-GB"/>
        </w:rPr>
        <w:drawing>
          <wp:anchor distT="0" distB="0" distL="114300" distR="114300" simplePos="0" relativeHeight="251660288" behindDoc="0" locked="0" layoutInCell="1" allowOverlap="1" wp14:anchorId="61A7141F" wp14:editId="1CE07053">
            <wp:simplePos x="0" y="0"/>
            <wp:positionH relativeFrom="margin">
              <wp:align>center</wp:align>
            </wp:positionH>
            <wp:positionV relativeFrom="paragraph">
              <wp:posOffset>10160</wp:posOffset>
            </wp:positionV>
            <wp:extent cx="4725035" cy="1054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5035" cy="1054735"/>
                    </a:xfrm>
                    <a:prstGeom prst="rect">
                      <a:avLst/>
                    </a:prstGeom>
                    <a:noFill/>
                  </pic:spPr>
                </pic:pic>
              </a:graphicData>
            </a:graphic>
            <wp14:sizeRelH relativeFrom="page">
              <wp14:pctWidth>0</wp14:pctWidth>
            </wp14:sizeRelH>
            <wp14:sizeRelV relativeFrom="page">
              <wp14:pctHeight>0</wp14:pctHeight>
            </wp14:sizeRelV>
          </wp:anchor>
        </w:drawing>
      </w:r>
    </w:p>
    <w:p w14:paraId="04092E99" w14:textId="2C268EE4" w:rsidR="000341FA" w:rsidRDefault="000341FA" w:rsidP="00752AF2">
      <w:pPr>
        <w:rPr>
          <w:rFonts w:ascii="Calibri" w:hAnsi="Calibri"/>
          <w:color w:val="000000"/>
          <w:sz w:val="22"/>
          <w:szCs w:val="22"/>
          <w:lang w:eastAsia="en-GB"/>
        </w:rPr>
      </w:pPr>
    </w:p>
    <w:p w14:paraId="6F4D5B40" w14:textId="77777777" w:rsidR="000341FA" w:rsidRDefault="000341FA" w:rsidP="00752AF2">
      <w:pPr>
        <w:rPr>
          <w:rFonts w:ascii="Calibri" w:hAnsi="Calibri"/>
          <w:color w:val="000000"/>
          <w:sz w:val="22"/>
          <w:szCs w:val="22"/>
          <w:lang w:eastAsia="en-GB"/>
        </w:rPr>
      </w:pPr>
    </w:p>
    <w:p w14:paraId="05B2A4E2" w14:textId="77777777" w:rsidR="000341FA" w:rsidRDefault="000341FA" w:rsidP="00752AF2">
      <w:pPr>
        <w:rPr>
          <w:rFonts w:ascii="Calibri" w:hAnsi="Calibri"/>
          <w:color w:val="000000"/>
          <w:sz w:val="22"/>
          <w:szCs w:val="22"/>
          <w:lang w:eastAsia="en-GB"/>
        </w:rPr>
      </w:pPr>
    </w:p>
    <w:p w14:paraId="316C24AE" w14:textId="77777777" w:rsidR="000341FA" w:rsidRDefault="000341FA" w:rsidP="00752AF2">
      <w:pPr>
        <w:rPr>
          <w:rFonts w:ascii="Calibri" w:hAnsi="Calibri"/>
          <w:color w:val="000000"/>
          <w:sz w:val="22"/>
          <w:szCs w:val="22"/>
          <w:lang w:eastAsia="en-GB"/>
        </w:rPr>
      </w:pPr>
    </w:p>
    <w:p w14:paraId="64A062FA" w14:textId="77777777" w:rsidR="000341FA" w:rsidRDefault="000341FA" w:rsidP="00752AF2">
      <w:pPr>
        <w:rPr>
          <w:rFonts w:ascii="Calibri" w:hAnsi="Calibri"/>
          <w:color w:val="000000"/>
          <w:sz w:val="22"/>
          <w:szCs w:val="22"/>
          <w:lang w:eastAsia="en-GB"/>
        </w:rPr>
      </w:pPr>
    </w:p>
    <w:p w14:paraId="7801F9A4" w14:textId="77777777" w:rsidR="000341FA" w:rsidRDefault="000341FA" w:rsidP="00752AF2">
      <w:pPr>
        <w:rPr>
          <w:rFonts w:ascii="Calibri" w:hAnsi="Calibri"/>
          <w:color w:val="000000"/>
          <w:sz w:val="22"/>
          <w:szCs w:val="22"/>
          <w:lang w:eastAsia="en-GB"/>
        </w:rPr>
      </w:pPr>
    </w:p>
    <w:p w14:paraId="7ED30D33" w14:textId="77777777" w:rsidR="000341FA" w:rsidRDefault="000341FA" w:rsidP="00752AF2">
      <w:pPr>
        <w:rPr>
          <w:rFonts w:ascii="Calibri" w:hAnsi="Calibri"/>
          <w:color w:val="000000"/>
          <w:sz w:val="22"/>
          <w:szCs w:val="22"/>
          <w:lang w:eastAsia="en-GB"/>
        </w:rPr>
      </w:pPr>
    </w:p>
    <w:p w14:paraId="01AE4ADA" w14:textId="77777777" w:rsidR="000341FA" w:rsidRDefault="000341FA" w:rsidP="00752AF2">
      <w:pPr>
        <w:rPr>
          <w:rFonts w:ascii="Calibri" w:hAnsi="Calibri"/>
          <w:color w:val="000000"/>
          <w:sz w:val="22"/>
          <w:szCs w:val="22"/>
          <w:lang w:eastAsia="en-GB"/>
        </w:rPr>
      </w:pPr>
    </w:p>
    <w:p w14:paraId="7C3D2A1C" w14:textId="1AC90863" w:rsidR="00752AF2" w:rsidRPr="00752AF2" w:rsidRDefault="00752AF2" w:rsidP="000341FA">
      <w:pPr>
        <w:jc w:val="center"/>
        <w:rPr>
          <w:rFonts w:ascii="Calibri" w:hAnsi="Calibri"/>
          <w:color w:val="000000"/>
          <w:sz w:val="22"/>
          <w:szCs w:val="22"/>
          <w:lang w:eastAsia="en-GB"/>
        </w:rPr>
      </w:pPr>
      <w:r w:rsidRPr="000341FA">
        <w:rPr>
          <w:rFonts w:ascii="Calibri" w:hAnsi="Calibri"/>
          <w:color w:val="000000"/>
          <w:sz w:val="22"/>
          <w:szCs w:val="22"/>
          <w:lang w:eastAsia="en-GB"/>
        </w:rPr>
        <w:t>Every teacher is a teacher of every child or young person, including those with SEN</w:t>
      </w:r>
      <w:r w:rsidR="000341FA" w:rsidRPr="000341FA">
        <w:rPr>
          <w:rFonts w:ascii="Calibri" w:hAnsi="Calibri"/>
          <w:color w:val="000000"/>
          <w:sz w:val="22"/>
          <w:szCs w:val="22"/>
          <w:lang w:eastAsia="en-GB"/>
        </w:rPr>
        <w:t>D</w:t>
      </w:r>
    </w:p>
    <w:p w14:paraId="51855FFE" w14:textId="77777777" w:rsidR="00752AF2" w:rsidRPr="00752AF2" w:rsidRDefault="00752AF2" w:rsidP="00752AF2">
      <w:pPr>
        <w:rPr>
          <w:rFonts w:ascii="Calibri" w:hAnsi="Calibri"/>
          <w:color w:val="000000"/>
          <w:sz w:val="22"/>
          <w:szCs w:val="22"/>
          <w:lang w:eastAsia="en-GB"/>
        </w:rPr>
      </w:pPr>
    </w:p>
    <w:p w14:paraId="04C07BCD" w14:textId="77777777" w:rsidR="00752AF2" w:rsidRPr="00752AF2" w:rsidRDefault="00752AF2" w:rsidP="00752AF2">
      <w:pPr>
        <w:rPr>
          <w:rFonts w:ascii="Calibri" w:hAnsi="Calibri"/>
          <w:color w:val="000000"/>
          <w:sz w:val="22"/>
          <w:szCs w:val="22"/>
          <w:lang w:eastAsia="en-GB"/>
        </w:rPr>
      </w:pPr>
    </w:p>
    <w:p w14:paraId="4AE578B6" w14:textId="77777777" w:rsidR="00752AF2" w:rsidRPr="00752AF2" w:rsidRDefault="00752AF2" w:rsidP="00752AF2">
      <w:pPr>
        <w:jc w:val="center"/>
        <w:rPr>
          <w:rFonts w:ascii="Calibri" w:hAnsi="Calibri"/>
          <w:color w:val="000000"/>
          <w:sz w:val="22"/>
          <w:szCs w:val="22"/>
          <w:lang w:eastAsia="en-GB"/>
        </w:rPr>
      </w:pPr>
    </w:p>
    <w:p w14:paraId="6054CC0A" w14:textId="77777777" w:rsidR="00752AF2" w:rsidRDefault="00752AF2" w:rsidP="00752AF2">
      <w:pPr>
        <w:jc w:val="center"/>
        <w:rPr>
          <w:rFonts w:ascii="Calibri" w:hAnsi="Calibri"/>
          <w:color w:val="000000"/>
          <w:sz w:val="22"/>
          <w:szCs w:val="22"/>
          <w:lang w:eastAsia="en-GB"/>
        </w:rPr>
      </w:pPr>
    </w:p>
    <w:p w14:paraId="30247805" w14:textId="77777777" w:rsidR="006C3824" w:rsidRDefault="006C3824" w:rsidP="00752AF2">
      <w:pPr>
        <w:jc w:val="center"/>
        <w:rPr>
          <w:rFonts w:ascii="Calibri" w:hAnsi="Calibri"/>
          <w:color w:val="000000"/>
          <w:sz w:val="22"/>
          <w:szCs w:val="22"/>
          <w:lang w:eastAsia="en-GB"/>
        </w:rPr>
      </w:pPr>
    </w:p>
    <w:p w14:paraId="74D24A4D" w14:textId="77777777" w:rsidR="00063878" w:rsidRPr="00063878" w:rsidRDefault="00752AF2" w:rsidP="00752AF2">
      <w:pPr>
        <w:pStyle w:val="Heading3"/>
      </w:pPr>
      <w:bookmarkStart w:id="1" w:name="_Toc425509811"/>
      <w:r w:rsidRPr="00063878">
        <w:lastRenderedPageBreak/>
        <w:t>Compliance</w:t>
      </w:r>
      <w:bookmarkEnd w:id="1"/>
    </w:p>
    <w:p w14:paraId="47C785A1" w14:textId="6F498524" w:rsidR="00063878" w:rsidRPr="00752AF2" w:rsidRDefault="00063878" w:rsidP="00063878">
      <w:pPr>
        <w:pStyle w:val="NoSpacing"/>
        <w:rPr>
          <w:rFonts w:ascii="Calibri" w:hAnsi="Calibri"/>
          <w:sz w:val="22"/>
          <w:szCs w:val="22"/>
        </w:rPr>
      </w:pPr>
      <w:r w:rsidRPr="00752AF2">
        <w:rPr>
          <w:rFonts w:ascii="Calibri" w:hAnsi="Calibri"/>
          <w:sz w:val="22"/>
          <w:szCs w:val="22"/>
        </w:rPr>
        <w:t>This policy complies with the statutory requirement laid out in the SEND Code of Practice 0 – 25 (</w:t>
      </w:r>
      <w:r w:rsidR="002657C7">
        <w:rPr>
          <w:rFonts w:ascii="Calibri" w:hAnsi="Calibri"/>
          <w:sz w:val="22"/>
          <w:szCs w:val="22"/>
        </w:rPr>
        <w:t>June 2014</w:t>
      </w:r>
      <w:r w:rsidRPr="00752AF2">
        <w:rPr>
          <w:rFonts w:ascii="Calibri" w:hAnsi="Calibri"/>
          <w:sz w:val="22"/>
          <w:szCs w:val="22"/>
        </w:rPr>
        <w:t>) 3.65 and has been written with reference to the following guidance and documents:</w:t>
      </w:r>
    </w:p>
    <w:p w14:paraId="4C5E439C" w14:textId="3070900D"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Equality Act 2010: advice for schools DfE </w:t>
      </w:r>
      <w:r w:rsidR="00612B83">
        <w:rPr>
          <w:rFonts w:ascii="Calibri" w:hAnsi="Calibri"/>
          <w:sz w:val="22"/>
          <w:szCs w:val="22"/>
        </w:rPr>
        <w:t>(</w:t>
      </w:r>
      <w:r w:rsidRPr="00752AF2">
        <w:rPr>
          <w:rFonts w:ascii="Calibri" w:hAnsi="Calibri"/>
          <w:sz w:val="22"/>
          <w:szCs w:val="22"/>
        </w:rPr>
        <w:t>Feb 2013</w:t>
      </w:r>
      <w:r w:rsidR="00612B83">
        <w:rPr>
          <w:rFonts w:ascii="Calibri" w:hAnsi="Calibri"/>
          <w:sz w:val="22"/>
          <w:szCs w:val="22"/>
        </w:rPr>
        <w:t>)</w:t>
      </w:r>
    </w:p>
    <w:p w14:paraId="57549482" w14:textId="3275662B"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SEND Code of Practice 0 – 25 (</w:t>
      </w:r>
      <w:r w:rsidR="00612B83">
        <w:rPr>
          <w:rFonts w:ascii="Calibri" w:hAnsi="Calibri"/>
          <w:sz w:val="22"/>
          <w:szCs w:val="22"/>
        </w:rPr>
        <w:t>June 2014</w:t>
      </w:r>
      <w:r w:rsidRPr="00752AF2">
        <w:rPr>
          <w:rFonts w:ascii="Calibri" w:hAnsi="Calibri"/>
          <w:sz w:val="22"/>
          <w:szCs w:val="22"/>
        </w:rPr>
        <w:t>)</w:t>
      </w:r>
    </w:p>
    <w:p w14:paraId="62D21B16" w14:textId="77777777"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Schools SEN Information Report Regulations (2014) </w:t>
      </w:r>
    </w:p>
    <w:p w14:paraId="31660F5B" w14:textId="3489F157"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Statutory Guidance on Supporting pupils at school with medical conditions </w:t>
      </w:r>
      <w:r w:rsidR="00612B83">
        <w:rPr>
          <w:rFonts w:ascii="Calibri" w:hAnsi="Calibri"/>
          <w:sz w:val="22"/>
          <w:szCs w:val="22"/>
        </w:rPr>
        <w:t>(</w:t>
      </w:r>
      <w:r w:rsidRPr="00752AF2">
        <w:rPr>
          <w:rFonts w:ascii="Calibri" w:hAnsi="Calibri"/>
          <w:sz w:val="22"/>
          <w:szCs w:val="22"/>
        </w:rPr>
        <w:t>April 2014</w:t>
      </w:r>
      <w:r w:rsidR="00612B83">
        <w:rPr>
          <w:rFonts w:ascii="Calibri" w:hAnsi="Calibri"/>
          <w:sz w:val="22"/>
          <w:szCs w:val="22"/>
        </w:rPr>
        <w:t>)</w:t>
      </w:r>
    </w:p>
    <w:p w14:paraId="3367F345" w14:textId="08D0C51C"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The National Curriculum in England Key Stage 1 and 2 framework document </w:t>
      </w:r>
      <w:r w:rsidR="00612B83">
        <w:rPr>
          <w:rFonts w:ascii="Calibri" w:hAnsi="Calibri"/>
          <w:sz w:val="22"/>
          <w:szCs w:val="22"/>
        </w:rPr>
        <w:t>(Sept 2014)</w:t>
      </w:r>
    </w:p>
    <w:p w14:paraId="35EC7668" w14:textId="77777777"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Safeguarding Policy</w:t>
      </w:r>
    </w:p>
    <w:p w14:paraId="4B87538A" w14:textId="77777777"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Accessibility Plan</w:t>
      </w:r>
    </w:p>
    <w:p w14:paraId="219CB438" w14:textId="7A5D9314"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Teachers Standards </w:t>
      </w:r>
      <w:r w:rsidR="00612B83">
        <w:rPr>
          <w:rFonts w:ascii="Calibri" w:hAnsi="Calibri"/>
          <w:sz w:val="22"/>
          <w:szCs w:val="22"/>
        </w:rPr>
        <w:t>(</w:t>
      </w:r>
      <w:r w:rsidRPr="00752AF2">
        <w:rPr>
          <w:rFonts w:ascii="Calibri" w:hAnsi="Calibri"/>
          <w:sz w:val="22"/>
          <w:szCs w:val="22"/>
        </w:rPr>
        <w:t>2012</w:t>
      </w:r>
      <w:r w:rsidR="00612B83">
        <w:rPr>
          <w:rFonts w:ascii="Calibri" w:hAnsi="Calibri"/>
          <w:sz w:val="22"/>
          <w:szCs w:val="22"/>
        </w:rPr>
        <w:t>)</w:t>
      </w:r>
    </w:p>
    <w:p w14:paraId="13BA8F14" w14:textId="518A4FF3" w:rsidR="007D1D1A" w:rsidRDefault="00612B83" w:rsidP="00752AF2">
      <w:pPr>
        <w:pStyle w:val="NoSpacing"/>
        <w:rPr>
          <w:rFonts w:ascii="Calibri" w:hAnsi="Calibri"/>
          <w:sz w:val="22"/>
          <w:szCs w:val="22"/>
        </w:rPr>
      </w:pPr>
      <w:r w:rsidRPr="00612B83">
        <w:rPr>
          <w:rFonts w:ascii="Calibri" w:hAnsi="Calibri"/>
          <w:sz w:val="22"/>
          <w:szCs w:val="22"/>
        </w:rPr>
        <w:t xml:space="preserve">This </w:t>
      </w:r>
      <w:r w:rsidR="00063878" w:rsidRPr="00612B83">
        <w:rPr>
          <w:rFonts w:ascii="Calibri" w:hAnsi="Calibri"/>
          <w:sz w:val="22"/>
          <w:szCs w:val="22"/>
        </w:rPr>
        <w:t>policy was created by the school’s SENCO</w:t>
      </w:r>
      <w:r w:rsidRPr="00612B83">
        <w:rPr>
          <w:rFonts w:ascii="Calibri" w:hAnsi="Calibri"/>
          <w:sz w:val="22"/>
          <w:szCs w:val="22"/>
        </w:rPr>
        <w:t>,</w:t>
      </w:r>
      <w:r w:rsidR="00063878" w:rsidRPr="00612B83">
        <w:rPr>
          <w:rFonts w:ascii="Calibri" w:hAnsi="Calibri"/>
          <w:sz w:val="22"/>
          <w:szCs w:val="22"/>
        </w:rPr>
        <w:t xml:space="preserve"> in liaison with the </w:t>
      </w:r>
      <w:r w:rsidRPr="00612B83">
        <w:rPr>
          <w:rFonts w:ascii="Calibri" w:hAnsi="Calibri"/>
          <w:sz w:val="22"/>
          <w:szCs w:val="22"/>
        </w:rPr>
        <w:t>Hea</w:t>
      </w:r>
      <w:r>
        <w:rPr>
          <w:rFonts w:ascii="Calibri" w:hAnsi="Calibri"/>
          <w:sz w:val="22"/>
          <w:szCs w:val="22"/>
        </w:rPr>
        <w:t>d</w:t>
      </w:r>
      <w:r w:rsidRPr="00612B83">
        <w:rPr>
          <w:rFonts w:ascii="Calibri" w:hAnsi="Calibri"/>
          <w:sz w:val="22"/>
          <w:szCs w:val="22"/>
        </w:rPr>
        <w:t>teacher</w:t>
      </w:r>
      <w:r w:rsidR="00063878" w:rsidRPr="00612B83">
        <w:rPr>
          <w:rFonts w:ascii="Calibri" w:hAnsi="Calibri"/>
          <w:sz w:val="22"/>
          <w:szCs w:val="22"/>
        </w:rPr>
        <w:t xml:space="preserve">, </w:t>
      </w:r>
      <w:r w:rsidRPr="00612B83">
        <w:rPr>
          <w:rFonts w:ascii="Calibri" w:hAnsi="Calibri"/>
          <w:sz w:val="22"/>
          <w:szCs w:val="22"/>
        </w:rPr>
        <w:t xml:space="preserve">the SEN Governor and </w:t>
      </w:r>
      <w:r w:rsidR="00063878" w:rsidRPr="00612B83">
        <w:rPr>
          <w:rFonts w:ascii="Calibri" w:hAnsi="Calibri"/>
          <w:sz w:val="22"/>
          <w:szCs w:val="22"/>
        </w:rPr>
        <w:t>all staff a</w:t>
      </w:r>
      <w:r w:rsidRPr="00612B83">
        <w:rPr>
          <w:rFonts w:ascii="Calibri" w:hAnsi="Calibri"/>
          <w:sz w:val="22"/>
          <w:szCs w:val="22"/>
        </w:rPr>
        <w:t>nd parents of pupils with SEND</w:t>
      </w:r>
      <w:r w:rsidR="00063878" w:rsidRPr="00612B83">
        <w:rPr>
          <w:rFonts w:ascii="Calibri" w:hAnsi="Calibri"/>
          <w:sz w:val="22"/>
          <w:szCs w:val="22"/>
        </w:rPr>
        <w:t>.</w:t>
      </w:r>
      <w:r w:rsidR="00063878" w:rsidRPr="00752AF2">
        <w:rPr>
          <w:rFonts w:ascii="Calibri" w:hAnsi="Calibri"/>
          <w:sz w:val="22"/>
          <w:szCs w:val="22"/>
        </w:rPr>
        <w:cr/>
      </w:r>
    </w:p>
    <w:p w14:paraId="422A0654" w14:textId="61419151" w:rsidR="00612B83" w:rsidRDefault="00612B83" w:rsidP="00752AF2">
      <w:pPr>
        <w:pStyle w:val="NoSpacing"/>
        <w:rPr>
          <w:rFonts w:ascii="Calibri" w:hAnsi="Calibri"/>
          <w:b/>
          <w:sz w:val="26"/>
          <w:szCs w:val="26"/>
        </w:rPr>
      </w:pPr>
      <w:r w:rsidRPr="00612B83">
        <w:rPr>
          <w:rFonts w:ascii="Calibri" w:hAnsi="Calibri"/>
          <w:b/>
          <w:sz w:val="26"/>
          <w:szCs w:val="26"/>
        </w:rPr>
        <w:t>Introduction</w:t>
      </w:r>
    </w:p>
    <w:p w14:paraId="0D54AF9F" w14:textId="0A3C6D1F" w:rsidR="00612B83" w:rsidRPr="00612B83" w:rsidRDefault="00612B83" w:rsidP="00752AF2">
      <w:pPr>
        <w:pStyle w:val="NoSpacing"/>
        <w:rPr>
          <w:rFonts w:ascii="Calibri" w:hAnsi="Calibri"/>
          <w:sz w:val="22"/>
          <w:szCs w:val="22"/>
        </w:rPr>
      </w:pPr>
      <w:r w:rsidRPr="00612B83">
        <w:rPr>
          <w:rFonts w:ascii="Calibri" w:hAnsi="Calibri"/>
          <w:sz w:val="22"/>
          <w:szCs w:val="22"/>
        </w:rPr>
        <w:t xml:space="preserve">The named person for managing the settings response to ensuring that the provision we make for children and young people with SEND at Curbar Primary </w:t>
      </w:r>
      <w:r w:rsidR="000341FA">
        <w:rPr>
          <w:rFonts w:ascii="Calibri" w:hAnsi="Calibri"/>
          <w:sz w:val="22"/>
          <w:szCs w:val="22"/>
        </w:rPr>
        <w:t>School is Mrs Linda Berry (SENCO</w:t>
      </w:r>
      <w:r w:rsidRPr="00612B83">
        <w:rPr>
          <w:rFonts w:ascii="Calibri" w:hAnsi="Calibri"/>
          <w:sz w:val="22"/>
          <w:szCs w:val="22"/>
        </w:rPr>
        <w:t>)</w:t>
      </w:r>
    </w:p>
    <w:p w14:paraId="31081CA9" w14:textId="77777777" w:rsidR="007D1D1A" w:rsidRPr="00063878" w:rsidRDefault="00636A4B" w:rsidP="00752AF2">
      <w:pPr>
        <w:pStyle w:val="Heading3"/>
      </w:pPr>
      <w:bookmarkStart w:id="2" w:name="_Toc425509812"/>
      <w:r w:rsidRPr="00063878">
        <w:t>Special Educational P</w:t>
      </w:r>
      <w:r w:rsidR="007D1D1A" w:rsidRPr="00063878">
        <w:t>rovision</w:t>
      </w:r>
      <w:bookmarkEnd w:id="2"/>
    </w:p>
    <w:p w14:paraId="1F403AF7" w14:textId="4B32E6A6" w:rsidR="007D1D1A" w:rsidRDefault="00612B83" w:rsidP="006169F9">
      <w:pPr>
        <w:rPr>
          <w:rFonts w:ascii="Calibri" w:hAnsi="Calibri"/>
          <w:sz w:val="22"/>
          <w:szCs w:val="22"/>
        </w:rPr>
      </w:pPr>
      <w:r w:rsidRPr="00612B83">
        <w:rPr>
          <w:rFonts w:ascii="Calibri" w:hAnsi="Calibri"/>
          <w:sz w:val="22"/>
          <w:szCs w:val="22"/>
        </w:rPr>
        <w:t xml:space="preserve">At Curbar Primary School, </w:t>
      </w:r>
      <w:r w:rsidR="0027019B">
        <w:rPr>
          <w:rFonts w:ascii="Calibri" w:hAnsi="Calibri"/>
          <w:sz w:val="22"/>
          <w:szCs w:val="22"/>
        </w:rPr>
        <w:t>we believe</w:t>
      </w:r>
      <w:r w:rsidR="0027019B" w:rsidRPr="0027019B">
        <w:rPr>
          <w:rFonts w:ascii="Calibri" w:hAnsi="Calibri"/>
          <w:sz w:val="22"/>
          <w:szCs w:val="22"/>
        </w:rPr>
        <w:t xml:space="preserve"> that all pupils are entitled to high quality, well-planned and well-organised teaching, which will enable them to participate in a broad and balanced curriculum and to be part of</w:t>
      </w:r>
      <w:r w:rsidR="0027019B">
        <w:rPr>
          <w:rFonts w:ascii="Calibri" w:hAnsi="Calibri"/>
          <w:sz w:val="22"/>
          <w:szCs w:val="22"/>
        </w:rPr>
        <w:t xml:space="preserve"> the social life of the school.  A</w:t>
      </w:r>
      <w:r w:rsidRPr="00612B83">
        <w:rPr>
          <w:rFonts w:ascii="Calibri" w:hAnsi="Calibri"/>
          <w:sz w:val="22"/>
          <w:szCs w:val="22"/>
        </w:rPr>
        <w:t>ll members of staff, in</w:t>
      </w:r>
      <w:r>
        <w:rPr>
          <w:rFonts w:ascii="Calibri" w:hAnsi="Calibri"/>
          <w:sz w:val="22"/>
          <w:szCs w:val="22"/>
        </w:rPr>
        <w:t xml:space="preserve"> </w:t>
      </w:r>
      <w:r w:rsidRPr="00612B83">
        <w:rPr>
          <w:rFonts w:ascii="Calibri" w:hAnsi="Calibri"/>
          <w:sz w:val="22"/>
          <w:szCs w:val="22"/>
        </w:rPr>
        <w:t xml:space="preserve">conjunction with the governors and local authority, have a responsibility to ensure that every child and young person has an opportunity to attain their maximum potential.  We work very closely to ensure that we take positive action to ensure that our settings make appropriate provision for children with differing abilities, alongside encouraging children to take responsibility for their own learning.  </w:t>
      </w:r>
    </w:p>
    <w:p w14:paraId="210B2D2C" w14:textId="77777777" w:rsidR="00612B83" w:rsidRPr="00612B83" w:rsidRDefault="00612B83" w:rsidP="006169F9">
      <w:pPr>
        <w:rPr>
          <w:rFonts w:ascii="Calibri" w:hAnsi="Calibri"/>
          <w:sz w:val="22"/>
          <w:szCs w:val="22"/>
        </w:rPr>
      </w:pPr>
    </w:p>
    <w:p w14:paraId="7390BA2F" w14:textId="1DF271D9" w:rsidR="007A236C" w:rsidRDefault="007D1D1A" w:rsidP="007D1D1A">
      <w:pPr>
        <w:rPr>
          <w:rFonts w:ascii="Calibri" w:hAnsi="Calibri" w:cs="Arial"/>
          <w:sz w:val="22"/>
          <w:szCs w:val="22"/>
        </w:rPr>
      </w:pPr>
      <w:r w:rsidRPr="00612B83">
        <w:rPr>
          <w:rFonts w:ascii="Calibri" w:hAnsi="Calibri"/>
          <w:bCs/>
          <w:sz w:val="22"/>
          <w:szCs w:val="22"/>
        </w:rPr>
        <w:t xml:space="preserve">At </w:t>
      </w:r>
      <w:r w:rsidR="00612B83" w:rsidRPr="00612B83">
        <w:rPr>
          <w:rFonts w:ascii="Calibri" w:hAnsi="Calibri"/>
          <w:bCs/>
          <w:sz w:val="22"/>
          <w:szCs w:val="22"/>
        </w:rPr>
        <w:t>Curbar Primary</w:t>
      </w:r>
      <w:r w:rsidRPr="00612B83">
        <w:rPr>
          <w:rFonts w:ascii="Calibri" w:hAnsi="Calibri"/>
          <w:bCs/>
          <w:sz w:val="22"/>
          <w:szCs w:val="22"/>
        </w:rPr>
        <w:t xml:space="preserve"> School</w:t>
      </w:r>
      <w:r w:rsidRPr="00752AF2">
        <w:rPr>
          <w:rFonts w:ascii="Calibri" w:hAnsi="Calibri"/>
          <w:bCs/>
          <w:sz w:val="22"/>
          <w:szCs w:val="22"/>
        </w:rPr>
        <w:t xml:space="preserve">, we believe that a pupil </w:t>
      </w:r>
      <w:r w:rsidR="003E47C8" w:rsidRPr="00752AF2">
        <w:rPr>
          <w:rFonts w:ascii="Calibri" w:hAnsi="Calibri" w:cs="Arial"/>
          <w:sz w:val="22"/>
          <w:szCs w:val="22"/>
        </w:rPr>
        <w:t>has special educational needs if</w:t>
      </w:r>
      <w:r w:rsidR="00612B83">
        <w:rPr>
          <w:rFonts w:ascii="Calibri" w:hAnsi="Calibri" w:cs="Arial"/>
          <w:sz w:val="22"/>
          <w:szCs w:val="22"/>
        </w:rPr>
        <w:t xml:space="preserve"> they have a difficulty which calls for special educational provision to be made for them </w:t>
      </w:r>
      <w:r w:rsidR="00612B83" w:rsidRPr="00612B83">
        <w:rPr>
          <w:rFonts w:ascii="Calibri" w:hAnsi="Calibri" w:cs="Arial"/>
          <w:sz w:val="22"/>
          <w:szCs w:val="22"/>
        </w:rPr>
        <w:t xml:space="preserve">that is </w:t>
      </w:r>
      <w:r w:rsidR="00612B83" w:rsidRPr="00FC5B94">
        <w:rPr>
          <w:rFonts w:ascii="Calibri" w:hAnsi="Calibri" w:cs="Arial"/>
          <w:b/>
          <w:i/>
          <w:sz w:val="22"/>
          <w:szCs w:val="22"/>
        </w:rPr>
        <w:t>‘additional to and different from’</w:t>
      </w:r>
      <w:r w:rsidR="00612B83" w:rsidRPr="00612B83">
        <w:rPr>
          <w:rFonts w:ascii="Calibri" w:hAnsi="Calibri" w:cs="Arial"/>
          <w:sz w:val="22"/>
          <w:szCs w:val="22"/>
        </w:rPr>
        <w:t xml:space="preserve"> that provided with</w:t>
      </w:r>
      <w:r w:rsidR="00FC5B94">
        <w:rPr>
          <w:rFonts w:ascii="Calibri" w:hAnsi="Calibri" w:cs="Arial"/>
          <w:sz w:val="22"/>
          <w:szCs w:val="22"/>
        </w:rPr>
        <w:t>in the differentiated curriculum.  Curbar Primary School regards pupils to have SEND if they:</w:t>
      </w:r>
    </w:p>
    <w:p w14:paraId="35B45424" w14:textId="77777777" w:rsidR="00FC5B94" w:rsidRDefault="00FC5B94" w:rsidP="00FC5B94">
      <w:pPr>
        <w:rPr>
          <w:rFonts w:ascii="Calibri" w:hAnsi="Calibri" w:cs="Arial"/>
          <w:sz w:val="22"/>
          <w:szCs w:val="22"/>
        </w:rPr>
      </w:pPr>
    </w:p>
    <w:p w14:paraId="25903FBB" w14:textId="388DDF17" w:rsidR="00FC5B94" w:rsidRPr="00FC5B94" w:rsidRDefault="00FC5B94" w:rsidP="00FC5B94">
      <w:pPr>
        <w:numPr>
          <w:ilvl w:val="0"/>
          <w:numId w:val="34"/>
        </w:numPr>
        <w:rPr>
          <w:rFonts w:ascii="Calibri" w:hAnsi="Calibri" w:cs="Arial"/>
          <w:sz w:val="22"/>
          <w:szCs w:val="22"/>
        </w:rPr>
      </w:pPr>
      <w:r w:rsidRPr="00FC5B94">
        <w:rPr>
          <w:rFonts w:ascii="Calibri" w:hAnsi="Calibri" w:cs="Arial"/>
          <w:sz w:val="22"/>
          <w:szCs w:val="22"/>
        </w:rPr>
        <w:t xml:space="preserve">Have a significantly greater difficulty in learning than the majority of students of the same age; </w:t>
      </w:r>
    </w:p>
    <w:p w14:paraId="29E9AF11" w14:textId="237F6778" w:rsidR="00FC5B94" w:rsidRPr="00FC5B94" w:rsidRDefault="00FC5B94" w:rsidP="00FC5B94">
      <w:pPr>
        <w:numPr>
          <w:ilvl w:val="0"/>
          <w:numId w:val="34"/>
        </w:numPr>
        <w:rPr>
          <w:rFonts w:ascii="Calibri" w:hAnsi="Calibri" w:cs="Arial"/>
          <w:sz w:val="22"/>
          <w:szCs w:val="22"/>
        </w:rPr>
      </w:pPr>
      <w:r w:rsidRPr="00FC5B94">
        <w:rPr>
          <w:rFonts w:ascii="Calibri" w:hAnsi="Calibri" w:cs="Arial"/>
          <w:sz w:val="22"/>
          <w:szCs w:val="22"/>
        </w:rPr>
        <w:t>Have a disability which prevents or hinders them from making use of educational facilities of a kind generally provided for students/young people of the same age in schools w</w:t>
      </w:r>
      <w:r>
        <w:rPr>
          <w:rFonts w:ascii="Calibri" w:hAnsi="Calibri" w:cs="Arial"/>
          <w:sz w:val="22"/>
          <w:szCs w:val="22"/>
        </w:rPr>
        <w:t>ithin the area served by the LA;</w:t>
      </w:r>
    </w:p>
    <w:p w14:paraId="60C3ED9B" w14:textId="261D45EB" w:rsidR="00FC5B94" w:rsidRDefault="00FC5B94" w:rsidP="00FC5B94">
      <w:pPr>
        <w:numPr>
          <w:ilvl w:val="0"/>
          <w:numId w:val="34"/>
        </w:numPr>
        <w:rPr>
          <w:rFonts w:ascii="Calibri" w:hAnsi="Calibri" w:cs="Arial"/>
          <w:sz w:val="22"/>
          <w:szCs w:val="22"/>
        </w:rPr>
      </w:pPr>
      <w:r w:rsidRPr="00FC5B94">
        <w:rPr>
          <w:rFonts w:ascii="Calibri" w:hAnsi="Calibri" w:cs="Arial"/>
          <w:sz w:val="22"/>
          <w:szCs w:val="22"/>
        </w:rPr>
        <w:t>A child under compulsory age has special educational needs if they fall within the definition at (a) or (b) above or would do so if special educational provision was not made for them (Clause 20 Children and Families Bill)</w:t>
      </w:r>
    </w:p>
    <w:p w14:paraId="577F41D4" w14:textId="77777777" w:rsidR="00FC5B94" w:rsidRPr="00752AF2" w:rsidRDefault="00FC5B94" w:rsidP="007D1D1A">
      <w:pPr>
        <w:rPr>
          <w:rFonts w:ascii="Calibri" w:hAnsi="Calibri"/>
          <w:sz w:val="22"/>
          <w:szCs w:val="22"/>
        </w:rPr>
      </w:pPr>
    </w:p>
    <w:p w14:paraId="3FD989D7" w14:textId="29956AC7" w:rsidR="00565C9F" w:rsidRPr="00752AF2" w:rsidRDefault="00FC5B94" w:rsidP="00565C9F">
      <w:pPr>
        <w:jc w:val="both"/>
        <w:rPr>
          <w:rFonts w:ascii="Calibri" w:hAnsi="Calibri" w:cs="Arial"/>
          <w:sz w:val="22"/>
          <w:szCs w:val="22"/>
        </w:rPr>
      </w:pPr>
      <w:r w:rsidRPr="00FC5B94">
        <w:rPr>
          <w:rFonts w:ascii="Calibri" w:hAnsi="Calibri" w:cs="Arial"/>
          <w:sz w:val="22"/>
          <w:szCs w:val="22"/>
        </w:rPr>
        <w:t>Curbar Primary S</w:t>
      </w:r>
      <w:r w:rsidR="003E47C8" w:rsidRPr="00FC5B94">
        <w:rPr>
          <w:rFonts w:ascii="Calibri" w:hAnsi="Calibri" w:cs="Arial"/>
          <w:sz w:val="22"/>
          <w:szCs w:val="22"/>
        </w:rPr>
        <w:t>chool</w:t>
      </w:r>
      <w:r w:rsidR="003E47C8" w:rsidRPr="00752AF2">
        <w:rPr>
          <w:rFonts w:ascii="Calibri" w:hAnsi="Calibri" w:cs="Arial"/>
          <w:sz w:val="22"/>
          <w:szCs w:val="22"/>
        </w:rPr>
        <w:t xml:space="preserve"> recognises that </w:t>
      </w:r>
      <w:r w:rsidR="00565C9F" w:rsidRPr="00752AF2">
        <w:rPr>
          <w:rFonts w:ascii="Calibri" w:hAnsi="Calibri" w:cs="Arial"/>
          <w:sz w:val="22"/>
          <w:szCs w:val="22"/>
        </w:rPr>
        <w:t xml:space="preserve">high achieving children are recognised as having a ‘special educational need’ and provision will be made to meet these needs. (See </w:t>
      </w:r>
      <w:r>
        <w:rPr>
          <w:rFonts w:ascii="Calibri" w:hAnsi="Calibri" w:cs="Arial"/>
          <w:sz w:val="22"/>
          <w:szCs w:val="22"/>
        </w:rPr>
        <w:t>Higher Attaining</w:t>
      </w:r>
      <w:r w:rsidR="00565C9F" w:rsidRPr="00752AF2">
        <w:rPr>
          <w:rFonts w:ascii="Calibri" w:hAnsi="Calibri" w:cs="Arial"/>
          <w:sz w:val="22"/>
          <w:szCs w:val="22"/>
        </w:rPr>
        <w:t xml:space="preserve"> Policy).</w:t>
      </w:r>
    </w:p>
    <w:p w14:paraId="1789CDF5" w14:textId="77777777" w:rsidR="007223F1" w:rsidRPr="00752AF2" w:rsidRDefault="007223F1" w:rsidP="00565C9F">
      <w:pPr>
        <w:rPr>
          <w:rFonts w:ascii="Calibri" w:hAnsi="Calibri"/>
          <w:sz w:val="22"/>
          <w:szCs w:val="22"/>
        </w:rPr>
      </w:pPr>
    </w:p>
    <w:p w14:paraId="09D61EB2" w14:textId="7C72B492" w:rsidR="00FC5B94" w:rsidRPr="00FC5B94" w:rsidRDefault="00FC5B94" w:rsidP="00FC5B94">
      <w:pPr>
        <w:rPr>
          <w:rFonts w:ascii="Calibri" w:hAnsi="Calibri"/>
          <w:sz w:val="22"/>
          <w:szCs w:val="22"/>
        </w:rPr>
      </w:pPr>
      <w:r w:rsidRPr="00FC5B94">
        <w:rPr>
          <w:rFonts w:ascii="Calibri" w:hAnsi="Calibri"/>
          <w:sz w:val="22"/>
          <w:szCs w:val="22"/>
        </w:rPr>
        <w:t>The four areas of need identified in the new Code of Practice are:</w:t>
      </w:r>
    </w:p>
    <w:p w14:paraId="76643F05" w14:textId="77777777" w:rsidR="00FC5B94" w:rsidRPr="00FC5B94" w:rsidRDefault="00FC5B94" w:rsidP="00FC5B94">
      <w:pPr>
        <w:rPr>
          <w:rFonts w:ascii="Calibri" w:hAnsi="Calibri"/>
        </w:rPr>
      </w:pPr>
    </w:p>
    <w:p w14:paraId="7ED29108" w14:textId="77777777" w:rsidR="00FC5B94" w:rsidRPr="00FC5B94" w:rsidRDefault="00FC5B94" w:rsidP="00FC5B94">
      <w:pPr>
        <w:rPr>
          <w:rFonts w:ascii="Calibri" w:hAnsi="Calibri"/>
          <w:sz w:val="22"/>
          <w:szCs w:val="22"/>
        </w:rPr>
      </w:pPr>
      <w:r w:rsidRPr="00FC5B94">
        <w:rPr>
          <w:rFonts w:ascii="Calibri" w:hAnsi="Calibri"/>
          <w:sz w:val="22"/>
          <w:szCs w:val="22"/>
        </w:rPr>
        <w:t>• Communication and interaction</w:t>
      </w:r>
    </w:p>
    <w:p w14:paraId="6F12E799" w14:textId="77777777" w:rsidR="00FC5B94" w:rsidRPr="00FC5B94" w:rsidRDefault="00FC5B94" w:rsidP="00FC5B94">
      <w:pPr>
        <w:rPr>
          <w:rFonts w:ascii="Calibri" w:hAnsi="Calibri"/>
          <w:sz w:val="22"/>
          <w:szCs w:val="22"/>
        </w:rPr>
      </w:pPr>
      <w:r w:rsidRPr="00FC5B94">
        <w:rPr>
          <w:rFonts w:ascii="Calibri" w:hAnsi="Calibri"/>
          <w:sz w:val="22"/>
          <w:szCs w:val="22"/>
        </w:rPr>
        <w:t xml:space="preserve">• Cognition and learning </w:t>
      </w:r>
    </w:p>
    <w:p w14:paraId="434BD6FC" w14:textId="77777777" w:rsidR="00FC5B94" w:rsidRPr="00FC5B94" w:rsidRDefault="00FC5B94" w:rsidP="00FC5B94">
      <w:pPr>
        <w:rPr>
          <w:rFonts w:ascii="Calibri" w:hAnsi="Calibri"/>
          <w:sz w:val="22"/>
          <w:szCs w:val="22"/>
        </w:rPr>
      </w:pPr>
      <w:r w:rsidRPr="00FC5B94">
        <w:rPr>
          <w:rFonts w:ascii="Calibri" w:hAnsi="Calibri"/>
          <w:sz w:val="22"/>
          <w:szCs w:val="22"/>
        </w:rPr>
        <w:t>• Social, mental and emotional health</w:t>
      </w:r>
    </w:p>
    <w:p w14:paraId="4F836BDF" w14:textId="77777777" w:rsidR="00FC5B94" w:rsidRPr="00FC5B94" w:rsidRDefault="00FC5B94" w:rsidP="00FC5B94">
      <w:pPr>
        <w:rPr>
          <w:rFonts w:ascii="Calibri" w:hAnsi="Calibri"/>
          <w:sz w:val="22"/>
          <w:szCs w:val="22"/>
        </w:rPr>
      </w:pPr>
      <w:r w:rsidRPr="00FC5B94">
        <w:rPr>
          <w:rFonts w:ascii="Calibri" w:hAnsi="Calibri"/>
          <w:sz w:val="22"/>
          <w:szCs w:val="22"/>
        </w:rPr>
        <w:t xml:space="preserve">• Sensory/physical </w:t>
      </w:r>
    </w:p>
    <w:p w14:paraId="7EE889E5" w14:textId="77777777" w:rsidR="00E94A1A" w:rsidRDefault="00E94A1A" w:rsidP="00FC5B94">
      <w:pPr>
        <w:rPr>
          <w:rFonts w:ascii="Calibri" w:hAnsi="Calibri"/>
          <w:sz w:val="22"/>
          <w:szCs w:val="22"/>
        </w:rPr>
      </w:pPr>
    </w:p>
    <w:p w14:paraId="1CAEE31C" w14:textId="7FCE1A2E" w:rsidR="007223F1" w:rsidRPr="00FC5B94" w:rsidRDefault="00FC5B94" w:rsidP="00FC5B94">
      <w:pPr>
        <w:rPr>
          <w:rFonts w:ascii="Calibri" w:hAnsi="Calibri"/>
          <w:sz w:val="22"/>
          <w:szCs w:val="22"/>
        </w:rPr>
      </w:pPr>
      <w:r w:rsidRPr="00FC5B94">
        <w:rPr>
          <w:rFonts w:ascii="Calibri" w:hAnsi="Calibri"/>
          <w:sz w:val="22"/>
          <w:szCs w:val="22"/>
        </w:rPr>
        <w:t>(New Code of Practice September 2014) (See Appendices for definitions)</w:t>
      </w:r>
    </w:p>
    <w:p w14:paraId="499AAB73" w14:textId="77777777" w:rsidR="000341FA" w:rsidRDefault="000341FA" w:rsidP="00752AF2">
      <w:pPr>
        <w:pStyle w:val="Heading3"/>
      </w:pPr>
      <w:bookmarkStart w:id="3" w:name="_Toc425509813"/>
    </w:p>
    <w:p w14:paraId="4DB03E5B" w14:textId="77777777" w:rsidR="000341FA" w:rsidRDefault="000341FA" w:rsidP="000341FA"/>
    <w:p w14:paraId="7D551241" w14:textId="77777777" w:rsidR="000341FA" w:rsidRPr="000341FA" w:rsidRDefault="000341FA" w:rsidP="000341FA"/>
    <w:p w14:paraId="7C4B5800" w14:textId="77777777" w:rsidR="00B3205F" w:rsidRPr="00063878" w:rsidRDefault="00B3205F" w:rsidP="00752AF2">
      <w:pPr>
        <w:pStyle w:val="Heading3"/>
      </w:pPr>
      <w:r w:rsidRPr="00063878">
        <w:lastRenderedPageBreak/>
        <w:t>Aims and Objectives</w:t>
      </w:r>
      <w:bookmarkEnd w:id="3"/>
      <w:r w:rsidRPr="00063878">
        <w:t xml:space="preserve"> </w:t>
      </w:r>
    </w:p>
    <w:p w14:paraId="717BE5FE" w14:textId="5177D72C" w:rsidR="00B3205F" w:rsidRPr="00FC5B94" w:rsidRDefault="007D1D1A" w:rsidP="00B3205F">
      <w:pPr>
        <w:jc w:val="both"/>
        <w:rPr>
          <w:rFonts w:ascii="Calibri" w:hAnsi="Calibri" w:cs="Arial"/>
          <w:sz w:val="22"/>
          <w:szCs w:val="22"/>
        </w:rPr>
      </w:pPr>
      <w:r w:rsidRPr="00FC5B94">
        <w:rPr>
          <w:rFonts w:ascii="Calibri" w:hAnsi="Calibri" w:cs="Arial"/>
          <w:sz w:val="22"/>
          <w:szCs w:val="22"/>
        </w:rPr>
        <w:t xml:space="preserve">At </w:t>
      </w:r>
      <w:r w:rsidR="00FC5B94" w:rsidRPr="00FC5B94">
        <w:rPr>
          <w:rFonts w:ascii="Calibri" w:hAnsi="Calibri" w:cs="Arial"/>
          <w:sz w:val="22"/>
          <w:szCs w:val="22"/>
        </w:rPr>
        <w:t>Curbar Primary</w:t>
      </w:r>
      <w:r w:rsidRPr="00FC5B94">
        <w:rPr>
          <w:rFonts w:ascii="Calibri" w:hAnsi="Calibri" w:cs="Arial"/>
          <w:sz w:val="22"/>
          <w:szCs w:val="22"/>
        </w:rPr>
        <w:t xml:space="preserve"> School, we aim:</w:t>
      </w:r>
    </w:p>
    <w:p w14:paraId="393333FD" w14:textId="77777777" w:rsidR="00B3205F" w:rsidRPr="00752AF2" w:rsidRDefault="00B3205F" w:rsidP="00B3205F">
      <w:pPr>
        <w:numPr>
          <w:ilvl w:val="0"/>
          <w:numId w:val="17"/>
        </w:numPr>
        <w:jc w:val="both"/>
        <w:rPr>
          <w:rFonts w:ascii="Calibri" w:hAnsi="Calibri" w:cs="Arial"/>
          <w:sz w:val="22"/>
          <w:szCs w:val="22"/>
        </w:rPr>
      </w:pPr>
      <w:r w:rsidRPr="00FC5B94">
        <w:rPr>
          <w:rFonts w:ascii="Calibri" w:hAnsi="Calibri" w:cs="Arial"/>
          <w:sz w:val="22"/>
          <w:szCs w:val="22"/>
        </w:rPr>
        <w:t>To identify and provide for pupils</w:t>
      </w:r>
      <w:r w:rsidRPr="00752AF2">
        <w:rPr>
          <w:rFonts w:ascii="Calibri" w:hAnsi="Calibri" w:cs="Arial"/>
          <w:sz w:val="22"/>
          <w:szCs w:val="22"/>
        </w:rPr>
        <w:t xml:space="preserve"> who have SEN and additional needs</w:t>
      </w:r>
    </w:p>
    <w:p w14:paraId="7C5E4E58"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work within the guidance provided in the SEND Code of Practice, 2014</w:t>
      </w:r>
    </w:p>
    <w:p w14:paraId="4B80D886" w14:textId="5889529F" w:rsidR="00B3205F" w:rsidRPr="00FC5B94" w:rsidRDefault="00B3205F" w:rsidP="004932DE">
      <w:pPr>
        <w:numPr>
          <w:ilvl w:val="0"/>
          <w:numId w:val="17"/>
        </w:numPr>
        <w:jc w:val="both"/>
        <w:rPr>
          <w:rFonts w:ascii="Calibri" w:hAnsi="Calibri" w:cs="Arial"/>
          <w:sz w:val="22"/>
          <w:szCs w:val="22"/>
        </w:rPr>
      </w:pPr>
      <w:r w:rsidRPr="00FC5B94">
        <w:rPr>
          <w:rFonts w:ascii="Calibri" w:hAnsi="Calibri" w:cs="Arial"/>
          <w:sz w:val="22"/>
          <w:szCs w:val="22"/>
        </w:rPr>
        <w:t>To operate a “whole pupil, whole school” approach to the management and provision of support for special educational needs</w:t>
      </w:r>
    </w:p>
    <w:p w14:paraId="28FF7AD3" w14:textId="02F01265" w:rsidR="00B3205F" w:rsidRPr="00752AF2" w:rsidRDefault="00B3205F" w:rsidP="007D1D1A">
      <w:pPr>
        <w:numPr>
          <w:ilvl w:val="0"/>
          <w:numId w:val="17"/>
        </w:numPr>
        <w:jc w:val="both"/>
        <w:rPr>
          <w:rFonts w:ascii="Calibri" w:hAnsi="Calibri" w:cs="Arial"/>
          <w:sz w:val="22"/>
          <w:szCs w:val="22"/>
        </w:rPr>
      </w:pPr>
      <w:r w:rsidRPr="00752AF2">
        <w:rPr>
          <w:rFonts w:ascii="Calibri" w:hAnsi="Calibri" w:cs="Arial"/>
          <w:sz w:val="22"/>
          <w:szCs w:val="22"/>
        </w:rPr>
        <w:t>To provide a Special Educational Needs Co-ordinator</w:t>
      </w:r>
      <w:r w:rsidR="00E94A1A">
        <w:rPr>
          <w:rFonts w:ascii="Calibri" w:hAnsi="Calibri" w:cs="Arial"/>
          <w:sz w:val="22"/>
          <w:szCs w:val="22"/>
        </w:rPr>
        <w:t xml:space="preserve"> </w:t>
      </w:r>
      <w:r w:rsidRPr="00752AF2">
        <w:rPr>
          <w:rFonts w:ascii="Calibri" w:hAnsi="Calibri" w:cs="Arial"/>
          <w:sz w:val="22"/>
          <w:szCs w:val="22"/>
        </w:rPr>
        <w:t>(</w:t>
      </w:r>
      <w:r w:rsidR="00E94A1A">
        <w:rPr>
          <w:rFonts w:ascii="Calibri" w:hAnsi="Calibri" w:cs="Arial"/>
          <w:sz w:val="22"/>
          <w:szCs w:val="22"/>
        </w:rPr>
        <w:t>SENCO</w:t>
      </w:r>
      <w:r w:rsidR="00FC5B94">
        <w:rPr>
          <w:rFonts w:ascii="Calibri" w:hAnsi="Calibri" w:cs="Arial"/>
          <w:sz w:val="22"/>
          <w:szCs w:val="22"/>
        </w:rPr>
        <w:t>) who will work with the SEN</w:t>
      </w:r>
      <w:r w:rsidRPr="00752AF2">
        <w:rPr>
          <w:rFonts w:ascii="Calibri" w:hAnsi="Calibri" w:cs="Arial"/>
          <w:sz w:val="22"/>
          <w:szCs w:val="22"/>
        </w:rPr>
        <w:t xml:space="preserve"> Policy</w:t>
      </w:r>
    </w:p>
    <w:p w14:paraId="6C17CAF0"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provide support and advice for all staff working with special educational needs pupils</w:t>
      </w:r>
    </w:p>
    <w:p w14:paraId="67D154AB" w14:textId="43B91728"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 xml:space="preserve">To create an environment that meets the special educational needs of each child </w:t>
      </w:r>
      <w:r w:rsidR="007D1D1A" w:rsidRPr="00752AF2">
        <w:rPr>
          <w:rFonts w:ascii="Calibri" w:hAnsi="Calibri" w:cs="Arial"/>
          <w:sz w:val="22"/>
          <w:szCs w:val="22"/>
        </w:rPr>
        <w:t xml:space="preserve">to </w:t>
      </w:r>
      <w:r w:rsidRPr="00752AF2">
        <w:rPr>
          <w:rFonts w:ascii="Calibri" w:hAnsi="Calibri" w:cs="Arial"/>
          <w:sz w:val="22"/>
          <w:szCs w:val="22"/>
        </w:rPr>
        <w:t>engage in activities alongside pupils who do not have SEN</w:t>
      </w:r>
      <w:r w:rsidR="000341FA">
        <w:rPr>
          <w:rFonts w:ascii="Calibri" w:hAnsi="Calibri" w:cs="Arial"/>
          <w:sz w:val="22"/>
          <w:szCs w:val="22"/>
        </w:rPr>
        <w:t>D</w:t>
      </w:r>
    </w:p>
    <w:p w14:paraId="64AA0B25"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request, monitor and respond to parents/carers and pupils views in order to evidence high levels of confidence and partnership</w:t>
      </w:r>
    </w:p>
    <w:p w14:paraId="6A7A8147"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make clear the expectations of all partners in the process</w:t>
      </w:r>
    </w:p>
    <w:p w14:paraId="78BE5DC7"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ensure a high level of staff expertise to meet pupil need, through well targeted continuing professional development</w:t>
      </w:r>
    </w:p>
    <w:p w14:paraId="3A208518"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ensure support for pupils with medical conditions full inclusion in all school activities by ensuring consultation with health and social care professionals</w:t>
      </w:r>
    </w:p>
    <w:p w14:paraId="0C9EAF7B"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 xml:space="preserve">To identify the roles and responsibilities of all staff in providing for children’s special educational needs through reasonable adjustments to enable all children to have full access to all elements of the school curriculum </w:t>
      </w:r>
    </w:p>
    <w:p w14:paraId="3EBEB948" w14:textId="15694073" w:rsidR="00B3205F" w:rsidRDefault="00B3205F" w:rsidP="005377BF">
      <w:pPr>
        <w:numPr>
          <w:ilvl w:val="0"/>
          <w:numId w:val="17"/>
        </w:numPr>
        <w:jc w:val="both"/>
        <w:rPr>
          <w:rFonts w:ascii="Calibri" w:hAnsi="Calibri" w:cs="Arial"/>
          <w:sz w:val="22"/>
          <w:szCs w:val="22"/>
        </w:rPr>
      </w:pPr>
      <w:r w:rsidRPr="00752AF2">
        <w:rPr>
          <w:rFonts w:ascii="Calibri" w:hAnsi="Calibri" w:cs="Arial"/>
          <w:sz w:val="22"/>
          <w:szCs w:val="22"/>
        </w:rPr>
        <w:t>To work in cooperation and productive partnerships with the Local Authority and other outside agencies, to ensure there is a multi-professional approach to meeting the needs of all vulnerable learners</w:t>
      </w:r>
    </w:p>
    <w:p w14:paraId="2CC925F7" w14:textId="77777777" w:rsidR="00FC5B94" w:rsidRDefault="00FC5B94" w:rsidP="00FC5B94">
      <w:pPr>
        <w:jc w:val="both"/>
        <w:rPr>
          <w:rFonts w:ascii="Calibri" w:hAnsi="Calibri" w:cs="Arial"/>
          <w:sz w:val="22"/>
          <w:szCs w:val="22"/>
        </w:rPr>
      </w:pPr>
    </w:p>
    <w:p w14:paraId="3BC239F8" w14:textId="2536A348" w:rsidR="00FC5B94" w:rsidRDefault="00FC5B94" w:rsidP="00FC5B94">
      <w:pPr>
        <w:jc w:val="both"/>
        <w:rPr>
          <w:rFonts w:ascii="Calibri" w:hAnsi="Calibri" w:cs="Arial"/>
          <w:sz w:val="22"/>
          <w:szCs w:val="22"/>
        </w:rPr>
      </w:pPr>
      <w:r>
        <w:rPr>
          <w:rFonts w:ascii="Calibri" w:hAnsi="Calibri" w:cs="Arial"/>
          <w:sz w:val="22"/>
          <w:szCs w:val="22"/>
        </w:rPr>
        <w:t>Provision at Curbar Primary School is characterised by:</w:t>
      </w:r>
    </w:p>
    <w:p w14:paraId="26897491" w14:textId="3C6F3E29"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early identification and intervention</w:t>
      </w:r>
    </w:p>
    <w:p w14:paraId="0249A530" w14:textId="12B0729B"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t xml:space="preserve">removing barriers to learning </w:t>
      </w:r>
    </w:p>
    <w:p w14:paraId="5E52D2FD" w14:textId="16295145"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the early and close involvement of parents</w:t>
      </w:r>
    </w:p>
    <w:p w14:paraId="2A7528BA" w14:textId="4A1F76F1"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good communication</w:t>
      </w:r>
    </w:p>
    <w:p w14:paraId="6BA838DD" w14:textId="3422E234"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tracking and monitoring of pupil's progress</w:t>
      </w:r>
    </w:p>
    <w:p w14:paraId="2F9A7990" w14:textId="394CB8E3"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focus on outcomes for children and not just hours of provision/support</w:t>
      </w:r>
    </w:p>
    <w:p w14:paraId="543645C7" w14:textId="4F5DA7B1"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raised aspirations of and expectations for all pupils with SEN</w:t>
      </w:r>
    </w:p>
    <w:p w14:paraId="411FD389" w14:textId="56F7193A"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close working relationships with outside professionals</w:t>
      </w:r>
    </w:p>
    <w:p w14:paraId="7D030C5A" w14:textId="608F9D6F"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class teachers retain responsibility for pupils with SEN and their provision</w:t>
      </w:r>
    </w:p>
    <w:p w14:paraId="2713FA6F" w14:textId="0097A397" w:rsidR="00FC5B94" w:rsidRPr="00752AF2"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smooth transition for all pupils with SEN</w:t>
      </w:r>
    </w:p>
    <w:p w14:paraId="35D6D074" w14:textId="77777777" w:rsidR="007223F1" w:rsidRPr="00752AF2" w:rsidRDefault="007223F1" w:rsidP="007223F1">
      <w:pPr>
        <w:jc w:val="both"/>
        <w:rPr>
          <w:rFonts w:ascii="Calibri" w:hAnsi="Calibri" w:cs="Arial"/>
          <w:sz w:val="22"/>
          <w:szCs w:val="22"/>
        </w:rPr>
      </w:pPr>
    </w:p>
    <w:p w14:paraId="1317F978" w14:textId="2EBA2FB4" w:rsidR="00C76FD2" w:rsidRPr="00063878" w:rsidRDefault="00335FD1" w:rsidP="00752AF2">
      <w:pPr>
        <w:pStyle w:val="Heading3"/>
      </w:pPr>
      <w:bookmarkStart w:id="4" w:name="_Toc425509814"/>
      <w:r w:rsidRPr="00063878">
        <w:t xml:space="preserve">Whole School </w:t>
      </w:r>
      <w:r w:rsidR="00244ABB" w:rsidRPr="00063878">
        <w:t xml:space="preserve">Graduated </w:t>
      </w:r>
      <w:r w:rsidRPr="00063878">
        <w:t>Approach</w:t>
      </w:r>
      <w:r w:rsidR="00244ABB" w:rsidRPr="00063878">
        <w:t xml:space="preserve"> to SEN</w:t>
      </w:r>
      <w:r w:rsidR="000341FA">
        <w:t>D</w:t>
      </w:r>
      <w:r w:rsidR="00244ABB" w:rsidRPr="00063878">
        <w:t xml:space="preserve"> Support</w:t>
      </w:r>
      <w:bookmarkEnd w:id="4"/>
    </w:p>
    <w:p w14:paraId="7B6C117C" w14:textId="41A94803" w:rsidR="00EE7C8E" w:rsidRPr="00752AF2" w:rsidRDefault="00CD5764" w:rsidP="007D1D1A">
      <w:pPr>
        <w:jc w:val="both"/>
        <w:rPr>
          <w:rFonts w:ascii="Calibri" w:hAnsi="Calibri" w:cs="Arial"/>
          <w:sz w:val="22"/>
          <w:szCs w:val="22"/>
        </w:rPr>
      </w:pPr>
      <w:r w:rsidRPr="00CD5764">
        <w:rPr>
          <w:rFonts w:ascii="Calibri" w:hAnsi="Calibri" w:cs="Arial"/>
          <w:sz w:val="22"/>
          <w:szCs w:val="22"/>
        </w:rPr>
        <w:t xml:space="preserve">Curbar Primary </w:t>
      </w:r>
      <w:r w:rsidR="00565C9F" w:rsidRPr="00CD5764">
        <w:rPr>
          <w:rFonts w:ascii="Calibri" w:hAnsi="Calibri" w:cs="Arial"/>
          <w:sz w:val="22"/>
          <w:szCs w:val="22"/>
        </w:rPr>
        <w:t xml:space="preserve">School </w:t>
      </w:r>
      <w:r w:rsidR="00CD5546" w:rsidRPr="00CD5764">
        <w:rPr>
          <w:rFonts w:ascii="Calibri" w:hAnsi="Calibri" w:cs="Arial"/>
          <w:sz w:val="22"/>
          <w:szCs w:val="22"/>
        </w:rPr>
        <w:t>takes</w:t>
      </w:r>
      <w:r w:rsidR="00335FD1" w:rsidRPr="00CD5764">
        <w:rPr>
          <w:rFonts w:ascii="Calibri" w:hAnsi="Calibri" w:cs="Arial"/>
          <w:sz w:val="22"/>
          <w:szCs w:val="22"/>
        </w:rPr>
        <w:t xml:space="preserve"> a whole school approach to </w:t>
      </w:r>
      <w:r w:rsidR="00CD5546" w:rsidRPr="00CD5764">
        <w:rPr>
          <w:rFonts w:ascii="Calibri" w:hAnsi="Calibri" w:cs="Arial"/>
          <w:sz w:val="22"/>
          <w:szCs w:val="22"/>
        </w:rPr>
        <w:t>the provision for pupils with SEN</w:t>
      </w:r>
      <w:r w:rsidR="00335FD1" w:rsidRPr="00CD5764">
        <w:rPr>
          <w:rFonts w:ascii="Calibri" w:hAnsi="Calibri" w:cs="Arial"/>
          <w:sz w:val="22"/>
          <w:szCs w:val="22"/>
        </w:rPr>
        <w:t xml:space="preserve"> </w:t>
      </w:r>
      <w:r w:rsidR="00B239D3" w:rsidRPr="00CD5764">
        <w:rPr>
          <w:rFonts w:ascii="Calibri" w:hAnsi="Calibri" w:cs="Arial"/>
          <w:sz w:val="22"/>
          <w:szCs w:val="22"/>
        </w:rPr>
        <w:t>through assessing, planning, delivering, reviewing</w:t>
      </w:r>
      <w:r w:rsidR="00B239D3" w:rsidRPr="00752AF2">
        <w:rPr>
          <w:rFonts w:ascii="Calibri" w:hAnsi="Calibri" w:cs="Arial"/>
          <w:sz w:val="22"/>
          <w:szCs w:val="22"/>
        </w:rPr>
        <w:t xml:space="preserve"> and recording of information</w:t>
      </w:r>
      <w:r w:rsidR="00B3205F" w:rsidRPr="00752AF2">
        <w:rPr>
          <w:rFonts w:ascii="Calibri" w:hAnsi="Calibri" w:cs="Arial"/>
          <w:sz w:val="22"/>
          <w:szCs w:val="22"/>
        </w:rPr>
        <w:t>,</w:t>
      </w:r>
      <w:r w:rsidR="00B239D3" w:rsidRPr="00752AF2">
        <w:rPr>
          <w:rFonts w:ascii="Calibri" w:hAnsi="Calibri" w:cs="Arial"/>
          <w:sz w:val="22"/>
          <w:szCs w:val="22"/>
        </w:rPr>
        <w:t xml:space="preserve"> </w:t>
      </w:r>
      <w:r w:rsidR="00335FD1" w:rsidRPr="00752AF2">
        <w:rPr>
          <w:rFonts w:ascii="Calibri" w:hAnsi="Calibri" w:cs="Arial"/>
          <w:sz w:val="22"/>
          <w:szCs w:val="22"/>
        </w:rPr>
        <w:t xml:space="preserve">to ensure that </w:t>
      </w:r>
      <w:r w:rsidR="00CD5546" w:rsidRPr="00752AF2">
        <w:rPr>
          <w:rFonts w:ascii="Calibri" w:hAnsi="Calibri" w:cs="Arial"/>
          <w:sz w:val="22"/>
          <w:szCs w:val="22"/>
        </w:rPr>
        <w:t>all children achieve their potential.</w:t>
      </w:r>
      <w:r w:rsidR="00EE7C8E" w:rsidRPr="00752AF2">
        <w:rPr>
          <w:rFonts w:ascii="Calibri" w:hAnsi="Calibri" w:cs="Arial"/>
          <w:sz w:val="22"/>
          <w:szCs w:val="22"/>
        </w:rPr>
        <w:t xml:space="preserve"> </w:t>
      </w:r>
    </w:p>
    <w:p w14:paraId="7BE7AB51" w14:textId="77777777" w:rsidR="009147F4" w:rsidRPr="00752AF2" w:rsidRDefault="009147F4">
      <w:pPr>
        <w:jc w:val="both"/>
        <w:rPr>
          <w:rFonts w:ascii="Calibri" w:hAnsi="Calibri" w:cs="Arial"/>
          <w:sz w:val="22"/>
          <w:szCs w:val="22"/>
        </w:rPr>
      </w:pPr>
    </w:p>
    <w:p w14:paraId="01A44A93" w14:textId="77777777" w:rsidR="00EE7C8E" w:rsidRPr="00752AF2" w:rsidRDefault="00EE7C8E">
      <w:pPr>
        <w:jc w:val="both"/>
        <w:rPr>
          <w:rFonts w:ascii="Calibri" w:hAnsi="Calibri" w:cs="Arial"/>
          <w:sz w:val="22"/>
          <w:szCs w:val="22"/>
        </w:rPr>
      </w:pPr>
      <w:r w:rsidRPr="00752AF2">
        <w:rPr>
          <w:rFonts w:ascii="Calibri" w:hAnsi="Calibri" w:cs="Arial"/>
          <w:sz w:val="22"/>
          <w:szCs w:val="22"/>
        </w:rPr>
        <w:t xml:space="preserve">1. </w:t>
      </w:r>
      <w:r w:rsidRPr="00752AF2">
        <w:rPr>
          <w:rFonts w:ascii="Calibri" w:hAnsi="Calibri" w:cs="Arial"/>
          <w:b/>
          <w:sz w:val="22"/>
          <w:szCs w:val="22"/>
        </w:rPr>
        <w:t>Identification of Needs</w:t>
      </w:r>
    </w:p>
    <w:p w14:paraId="16CD9E88" w14:textId="2927D715" w:rsidR="00EE7C8E" w:rsidRPr="00752AF2" w:rsidRDefault="00EE7C8E" w:rsidP="00EE7C8E">
      <w:pPr>
        <w:jc w:val="both"/>
        <w:rPr>
          <w:rFonts w:ascii="Calibri" w:hAnsi="Calibri" w:cs="Arial"/>
          <w:sz w:val="22"/>
          <w:szCs w:val="22"/>
        </w:rPr>
      </w:pPr>
      <w:r w:rsidRPr="00CD5764">
        <w:rPr>
          <w:rFonts w:ascii="Calibri" w:hAnsi="Calibri" w:cs="Arial"/>
          <w:sz w:val="22"/>
          <w:szCs w:val="22"/>
        </w:rPr>
        <w:t xml:space="preserve">At </w:t>
      </w:r>
      <w:r w:rsidR="00CD5764" w:rsidRPr="00CD5764">
        <w:rPr>
          <w:rFonts w:ascii="Calibri" w:hAnsi="Calibri" w:cs="Arial"/>
          <w:sz w:val="22"/>
          <w:szCs w:val="22"/>
        </w:rPr>
        <w:t>Curbar Primary</w:t>
      </w:r>
      <w:r w:rsidRPr="00CD5764">
        <w:rPr>
          <w:rFonts w:ascii="Calibri" w:hAnsi="Calibri" w:cs="Arial"/>
          <w:sz w:val="22"/>
          <w:szCs w:val="22"/>
        </w:rPr>
        <w:t xml:space="preserve"> School</w:t>
      </w:r>
      <w:r w:rsidRPr="00752AF2">
        <w:rPr>
          <w:rFonts w:ascii="Calibri" w:hAnsi="Calibri" w:cs="Arial"/>
          <w:sz w:val="22"/>
          <w:szCs w:val="22"/>
        </w:rPr>
        <w:t>, it is the role of the class teacher in the first instance, to identify any pupil who may have SEN.</w:t>
      </w:r>
    </w:p>
    <w:p w14:paraId="69477290" w14:textId="08F959BC" w:rsidR="00EE7C8E" w:rsidRPr="00752AF2" w:rsidRDefault="00EE7C8E" w:rsidP="00CD5764">
      <w:pPr>
        <w:rPr>
          <w:rFonts w:ascii="Calibri" w:hAnsi="Calibri" w:cs="Arial"/>
          <w:sz w:val="22"/>
          <w:szCs w:val="22"/>
        </w:rPr>
      </w:pPr>
      <w:r w:rsidRPr="00752AF2">
        <w:rPr>
          <w:rFonts w:ascii="Calibri" w:hAnsi="Calibri" w:cs="Arial"/>
          <w:sz w:val="22"/>
          <w:szCs w:val="22"/>
        </w:rPr>
        <w:t>‘</w:t>
      </w:r>
      <w:r w:rsidRPr="00752AF2">
        <w:rPr>
          <w:rFonts w:ascii="Calibri" w:hAnsi="Calibri" w:cs="Arial"/>
          <w:i/>
          <w:sz w:val="22"/>
          <w:szCs w:val="22"/>
        </w:rPr>
        <w:t xml:space="preserve">Slow progress and low attainment do not necessarily mean the child has SEN. The class teacher working with the </w:t>
      </w:r>
      <w:r w:rsidR="00D402A0">
        <w:rPr>
          <w:rFonts w:ascii="Calibri" w:hAnsi="Calibri" w:cs="Arial"/>
          <w:i/>
          <w:sz w:val="22"/>
          <w:szCs w:val="22"/>
        </w:rPr>
        <w:t>SENCO</w:t>
      </w:r>
      <w:r w:rsidRPr="00752AF2">
        <w:rPr>
          <w:rFonts w:ascii="Calibri" w:hAnsi="Calibri" w:cs="Arial"/>
          <w:i/>
          <w:sz w:val="22"/>
          <w:szCs w:val="22"/>
        </w:rPr>
        <w:t xml:space="preserve"> should assess whether the child has SEN</w:t>
      </w:r>
      <w:r w:rsidRPr="00752AF2">
        <w:rPr>
          <w:rFonts w:ascii="Calibri" w:hAnsi="Calibri" w:cs="Arial"/>
          <w:sz w:val="22"/>
          <w:szCs w:val="22"/>
        </w:rPr>
        <w:t>’.</w:t>
      </w:r>
    </w:p>
    <w:p w14:paraId="7502FBA1" w14:textId="77777777" w:rsidR="00EE7C8E" w:rsidRPr="00752AF2" w:rsidRDefault="00EE7C8E" w:rsidP="00CD5764">
      <w:pPr>
        <w:rPr>
          <w:rFonts w:ascii="Calibri" w:hAnsi="Calibri" w:cs="Arial"/>
          <w:sz w:val="22"/>
          <w:szCs w:val="22"/>
        </w:rPr>
      </w:pPr>
      <w:r w:rsidRPr="00752AF2">
        <w:rPr>
          <w:rFonts w:ascii="Calibri" w:hAnsi="Calibri" w:cs="Arial"/>
          <w:sz w:val="22"/>
          <w:szCs w:val="22"/>
        </w:rPr>
        <w:t>SEN COD 0-25(2014).</w:t>
      </w:r>
    </w:p>
    <w:p w14:paraId="0E7C34A5" w14:textId="77777777" w:rsidR="00FC79F2" w:rsidRPr="00752AF2" w:rsidRDefault="00FC79F2" w:rsidP="00EE7C8E">
      <w:pPr>
        <w:jc w:val="center"/>
        <w:rPr>
          <w:rFonts w:ascii="Calibri" w:hAnsi="Calibri" w:cs="Arial"/>
          <w:sz w:val="22"/>
          <w:szCs w:val="22"/>
        </w:rPr>
      </w:pPr>
    </w:p>
    <w:p w14:paraId="132A5FC6" w14:textId="00FC50DE" w:rsidR="00D402A0" w:rsidRPr="00752AF2" w:rsidRDefault="00D402A0" w:rsidP="00FC79F2">
      <w:pPr>
        <w:pStyle w:val="BodyTextIndent2"/>
        <w:ind w:left="0"/>
        <w:rPr>
          <w:rFonts w:ascii="Calibri" w:hAnsi="Calibri" w:cs="Arial"/>
          <w:sz w:val="22"/>
          <w:szCs w:val="22"/>
        </w:rPr>
      </w:pPr>
      <w:r w:rsidRPr="00D402A0">
        <w:rPr>
          <w:rFonts w:ascii="Calibri" w:hAnsi="Calibri" w:cs="Arial"/>
          <w:sz w:val="22"/>
          <w:szCs w:val="22"/>
        </w:rPr>
        <w:t>Before identifying a child as needing SEND support</w:t>
      </w:r>
      <w:r>
        <w:rPr>
          <w:rFonts w:ascii="Calibri" w:hAnsi="Calibri" w:cs="Arial"/>
          <w:sz w:val="22"/>
          <w:szCs w:val="22"/>
        </w:rPr>
        <w:t>,</w:t>
      </w:r>
      <w:r w:rsidRPr="00D402A0">
        <w:rPr>
          <w:rFonts w:ascii="Calibri" w:hAnsi="Calibri" w:cs="Arial"/>
          <w:sz w:val="22"/>
          <w:szCs w:val="22"/>
        </w:rPr>
        <w:t xml:space="preserve"> </w:t>
      </w:r>
      <w:r>
        <w:rPr>
          <w:rFonts w:ascii="Calibri" w:hAnsi="Calibri" w:cs="Arial"/>
          <w:sz w:val="22"/>
          <w:szCs w:val="22"/>
        </w:rPr>
        <w:t>t</w:t>
      </w:r>
      <w:r w:rsidRPr="00D402A0">
        <w:rPr>
          <w:rFonts w:ascii="Calibri" w:hAnsi="Calibri" w:cs="Arial"/>
          <w:sz w:val="22"/>
          <w:szCs w:val="22"/>
        </w:rPr>
        <w:t xml:space="preserve">he class teacher will have discussed </w:t>
      </w:r>
      <w:r>
        <w:rPr>
          <w:rFonts w:ascii="Calibri" w:hAnsi="Calibri" w:cs="Arial"/>
          <w:sz w:val="22"/>
          <w:szCs w:val="22"/>
        </w:rPr>
        <w:t>the concerns with both the SENCO</w:t>
      </w:r>
      <w:r w:rsidRPr="00D402A0">
        <w:rPr>
          <w:rFonts w:ascii="Calibri" w:hAnsi="Calibri" w:cs="Arial"/>
          <w:sz w:val="22"/>
          <w:szCs w:val="22"/>
        </w:rPr>
        <w:t xml:space="preserve"> and head teach</w:t>
      </w:r>
      <w:r>
        <w:rPr>
          <w:rFonts w:ascii="Calibri" w:hAnsi="Calibri" w:cs="Arial"/>
          <w:sz w:val="22"/>
          <w:szCs w:val="22"/>
        </w:rPr>
        <w:t>er.  School leadership will initially ensure</w:t>
      </w:r>
      <w:r w:rsidRPr="00D402A0">
        <w:rPr>
          <w:rFonts w:ascii="Calibri" w:hAnsi="Calibri" w:cs="Arial"/>
          <w:sz w:val="22"/>
          <w:szCs w:val="22"/>
        </w:rPr>
        <w:t xml:space="preserve"> qual</w:t>
      </w:r>
      <w:r>
        <w:rPr>
          <w:rFonts w:ascii="Calibri" w:hAnsi="Calibri" w:cs="Arial"/>
          <w:sz w:val="22"/>
          <w:szCs w:val="22"/>
        </w:rPr>
        <w:t>ity first teaching is delivered</w:t>
      </w:r>
      <w:r w:rsidRPr="00D402A0">
        <w:rPr>
          <w:rFonts w:ascii="Calibri" w:hAnsi="Calibri" w:cs="Arial"/>
          <w:sz w:val="22"/>
          <w:szCs w:val="22"/>
        </w:rPr>
        <w:t xml:space="preserve"> then the child will be reassessed</w:t>
      </w:r>
      <w:r>
        <w:rPr>
          <w:rFonts w:ascii="Calibri" w:hAnsi="Calibri" w:cs="Arial"/>
          <w:sz w:val="22"/>
          <w:szCs w:val="22"/>
        </w:rPr>
        <w:t xml:space="preserve"> if necessary</w:t>
      </w:r>
      <w:r w:rsidRPr="00D402A0">
        <w:rPr>
          <w:rFonts w:ascii="Calibri" w:hAnsi="Calibri" w:cs="Arial"/>
          <w:sz w:val="22"/>
          <w:szCs w:val="22"/>
        </w:rPr>
        <w:t xml:space="preserve">.  Should there still be </w:t>
      </w:r>
      <w:r>
        <w:rPr>
          <w:rFonts w:ascii="Calibri" w:hAnsi="Calibri" w:cs="Arial"/>
          <w:sz w:val="22"/>
          <w:szCs w:val="22"/>
        </w:rPr>
        <w:t xml:space="preserve">a concern, the school </w:t>
      </w:r>
      <w:r w:rsidRPr="00D402A0">
        <w:rPr>
          <w:rFonts w:ascii="Calibri" w:hAnsi="Calibri" w:cs="Arial"/>
          <w:sz w:val="22"/>
          <w:szCs w:val="22"/>
        </w:rPr>
        <w:t>will establish a clea</w:t>
      </w:r>
      <w:r>
        <w:rPr>
          <w:rFonts w:ascii="Calibri" w:hAnsi="Calibri" w:cs="Arial"/>
          <w:sz w:val="22"/>
          <w:szCs w:val="22"/>
        </w:rPr>
        <w:t xml:space="preserve">r analysis of the pupils needs and any external agency </w:t>
      </w:r>
      <w:r w:rsidRPr="00D402A0">
        <w:rPr>
          <w:rFonts w:ascii="Calibri" w:hAnsi="Calibri" w:cs="Arial"/>
          <w:sz w:val="22"/>
          <w:szCs w:val="22"/>
        </w:rPr>
        <w:t>advice sought.</w:t>
      </w:r>
    </w:p>
    <w:p w14:paraId="650E390E" w14:textId="77777777" w:rsidR="00D32A98" w:rsidRPr="00752AF2" w:rsidRDefault="00D32A98" w:rsidP="00EE7C8E">
      <w:pPr>
        <w:jc w:val="both"/>
        <w:rPr>
          <w:rFonts w:ascii="Calibri" w:hAnsi="Calibri" w:cs="Arial"/>
          <w:sz w:val="22"/>
          <w:szCs w:val="22"/>
        </w:rPr>
      </w:pPr>
    </w:p>
    <w:p w14:paraId="6DAFCCA3" w14:textId="77777777" w:rsidR="00AE2CD4" w:rsidRPr="00752AF2" w:rsidRDefault="00636A4B" w:rsidP="00D32A98">
      <w:pPr>
        <w:jc w:val="both"/>
        <w:rPr>
          <w:rFonts w:ascii="Calibri" w:hAnsi="Calibri" w:cs="Arial"/>
          <w:b/>
          <w:sz w:val="22"/>
          <w:szCs w:val="22"/>
        </w:rPr>
      </w:pPr>
      <w:r w:rsidRPr="00752AF2">
        <w:rPr>
          <w:rFonts w:ascii="Calibri" w:hAnsi="Calibri" w:cs="Arial"/>
          <w:sz w:val="22"/>
          <w:szCs w:val="22"/>
        </w:rPr>
        <w:t>2.</w:t>
      </w:r>
      <w:r w:rsidRPr="00752AF2">
        <w:rPr>
          <w:rFonts w:ascii="Calibri" w:hAnsi="Calibri" w:cs="Arial"/>
          <w:b/>
          <w:sz w:val="22"/>
          <w:szCs w:val="22"/>
        </w:rPr>
        <w:t xml:space="preserve"> </w:t>
      </w:r>
      <w:r w:rsidR="00AE2CD4" w:rsidRPr="00752AF2">
        <w:rPr>
          <w:rFonts w:ascii="Calibri" w:hAnsi="Calibri" w:cs="Arial"/>
          <w:b/>
          <w:sz w:val="22"/>
          <w:szCs w:val="22"/>
        </w:rPr>
        <w:t>Analysis of Needs</w:t>
      </w:r>
    </w:p>
    <w:p w14:paraId="4976681B" w14:textId="43AA48B7" w:rsidR="00CD5764" w:rsidRPr="00CD5764" w:rsidRDefault="00017151" w:rsidP="00CD5764">
      <w:pPr>
        <w:rPr>
          <w:rFonts w:ascii="Calibri" w:hAnsi="Calibri"/>
          <w:sz w:val="22"/>
          <w:szCs w:val="22"/>
        </w:rPr>
      </w:pPr>
      <w:r w:rsidRPr="00752AF2">
        <w:rPr>
          <w:rFonts w:ascii="Calibri" w:hAnsi="Calibri" w:cs="Arial"/>
          <w:sz w:val="22"/>
          <w:szCs w:val="22"/>
        </w:rPr>
        <w:t xml:space="preserve">Ongoing </w:t>
      </w:r>
      <w:r w:rsidR="00473412" w:rsidRPr="00752AF2">
        <w:rPr>
          <w:rFonts w:ascii="Calibri" w:hAnsi="Calibri" w:cs="Arial"/>
          <w:sz w:val="22"/>
          <w:szCs w:val="22"/>
        </w:rPr>
        <w:t xml:space="preserve">processes of </w:t>
      </w:r>
      <w:r w:rsidRPr="00752AF2">
        <w:rPr>
          <w:rFonts w:ascii="Calibri" w:hAnsi="Calibri" w:cs="Arial"/>
          <w:b/>
          <w:sz w:val="22"/>
          <w:szCs w:val="22"/>
        </w:rPr>
        <w:t xml:space="preserve">formative </w:t>
      </w:r>
      <w:r w:rsidR="00473412" w:rsidRPr="00752AF2">
        <w:rPr>
          <w:rFonts w:ascii="Calibri" w:hAnsi="Calibri" w:cs="Arial"/>
          <w:b/>
          <w:sz w:val="22"/>
          <w:szCs w:val="22"/>
        </w:rPr>
        <w:t>and summative</w:t>
      </w:r>
      <w:r w:rsidRPr="00752AF2">
        <w:rPr>
          <w:rFonts w:ascii="Calibri" w:hAnsi="Calibri" w:cs="Arial"/>
          <w:b/>
          <w:sz w:val="22"/>
          <w:szCs w:val="22"/>
        </w:rPr>
        <w:t xml:space="preserve"> assessment</w:t>
      </w:r>
      <w:r w:rsidR="00D32A98" w:rsidRPr="00752AF2">
        <w:rPr>
          <w:rFonts w:ascii="Calibri" w:hAnsi="Calibri" w:cs="Arial"/>
          <w:sz w:val="22"/>
          <w:szCs w:val="22"/>
        </w:rPr>
        <w:t xml:space="preserve"> is an integral part of th</w:t>
      </w:r>
      <w:r w:rsidR="00BF345C" w:rsidRPr="00752AF2">
        <w:rPr>
          <w:rFonts w:ascii="Calibri" w:hAnsi="Calibri" w:cs="Arial"/>
          <w:sz w:val="22"/>
          <w:szCs w:val="22"/>
        </w:rPr>
        <w:t xml:space="preserve">e teaching and learning process </w:t>
      </w:r>
      <w:r w:rsidR="00BF345C" w:rsidRPr="00CD5764">
        <w:rPr>
          <w:rFonts w:ascii="Calibri" w:hAnsi="Calibri" w:cs="Arial"/>
          <w:sz w:val="22"/>
          <w:szCs w:val="22"/>
        </w:rPr>
        <w:t xml:space="preserve">at </w:t>
      </w:r>
      <w:r w:rsidR="00CD5764" w:rsidRPr="00CD5764">
        <w:rPr>
          <w:rFonts w:ascii="Calibri" w:hAnsi="Calibri" w:cs="Arial"/>
          <w:sz w:val="22"/>
          <w:szCs w:val="22"/>
        </w:rPr>
        <w:t>Curbar Primary</w:t>
      </w:r>
      <w:r w:rsidR="00BF345C" w:rsidRPr="00CD5764">
        <w:rPr>
          <w:rFonts w:ascii="Calibri" w:hAnsi="Calibri" w:cs="Arial"/>
          <w:sz w:val="22"/>
          <w:szCs w:val="22"/>
        </w:rPr>
        <w:t xml:space="preserve"> School</w:t>
      </w:r>
      <w:r w:rsidR="00D32A98" w:rsidRPr="00752AF2">
        <w:rPr>
          <w:rFonts w:ascii="Calibri" w:hAnsi="Calibri" w:cs="Arial"/>
          <w:sz w:val="22"/>
          <w:szCs w:val="22"/>
        </w:rPr>
        <w:t xml:space="preserve"> providing information useful to the pupil, the teacher and the parents.  It demonstrates </w:t>
      </w:r>
      <w:r w:rsidR="00D32A98" w:rsidRPr="00752AF2">
        <w:rPr>
          <w:rFonts w:ascii="Calibri" w:hAnsi="Calibri" w:cs="Arial"/>
          <w:sz w:val="22"/>
          <w:szCs w:val="22"/>
        </w:rPr>
        <w:lastRenderedPageBreak/>
        <w:t xml:space="preserve">what has been learned, identifies successes and gaps in learning and should identify what the next learning stage should be.  It also provides valuable information about how the curriculum could be suitably adapted and which methodologies should be adopted to meet individual needs. </w:t>
      </w:r>
      <w:r w:rsidR="00B37CB1">
        <w:rPr>
          <w:rFonts w:ascii="Calibri" w:hAnsi="Calibri" w:cs="Arial"/>
          <w:sz w:val="22"/>
          <w:szCs w:val="22"/>
        </w:rPr>
        <w:t xml:space="preserve"> </w:t>
      </w:r>
      <w:r w:rsidR="00AE2CD4" w:rsidRPr="00752AF2">
        <w:rPr>
          <w:rFonts w:ascii="Calibri" w:hAnsi="Calibri" w:cs="Arial"/>
          <w:sz w:val="22"/>
          <w:szCs w:val="22"/>
        </w:rPr>
        <w:t xml:space="preserve">Where current rates of progress for individual pupils are inadequate, </w:t>
      </w:r>
      <w:r w:rsidR="00AE2CD4" w:rsidRPr="00752AF2">
        <w:rPr>
          <w:rFonts w:ascii="Calibri" w:hAnsi="Calibri"/>
          <w:sz w:val="22"/>
          <w:szCs w:val="22"/>
        </w:rPr>
        <w:t>arrangements for appropriate screening and support will be made through the school’s graduated approach to SEN</w:t>
      </w:r>
      <w:r w:rsidR="000341FA">
        <w:rPr>
          <w:rFonts w:ascii="Calibri" w:hAnsi="Calibri"/>
          <w:sz w:val="22"/>
          <w:szCs w:val="22"/>
        </w:rPr>
        <w:t>D</w:t>
      </w:r>
      <w:r w:rsidR="00AE2CD4" w:rsidRPr="00752AF2">
        <w:rPr>
          <w:rFonts w:ascii="Calibri" w:hAnsi="Calibri"/>
          <w:sz w:val="22"/>
          <w:szCs w:val="22"/>
        </w:rPr>
        <w:t xml:space="preserve">. </w:t>
      </w:r>
      <w:r w:rsidR="00CD5764">
        <w:rPr>
          <w:rFonts w:ascii="Calibri" w:hAnsi="Calibri"/>
          <w:sz w:val="22"/>
          <w:szCs w:val="22"/>
        </w:rPr>
        <w:t xml:space="preserve">  </w:t>
      </w:r>
      <w:r w:rsidR="00CD5764" w:rsidRPr="00CD5764">
        <w:rPr>
          <w:rFonts w:ascii="Calibri" w:hAnsi="Calibri"/>
          <w:sz w:val="22"/>
          <w:szCs w:val="22"/>
        </w:rPr>
        <w:t xml:space="preserve">Members </w:t>
      </w:r>
      <w:r w:rsidR="00B37CB1">
        <w:rPr>
          <w:rFonts w:ascii="Calibri" w:hAnsi="Calibri"/>
          <w:sz w:val="22"/>
          <w:szCs w:val="22"/>
        </w:rPr>
        <w:t>of staff consult with the SENCO</w:t>
      </w:r>
      <w:r w:rsidR="00CD5764" w:rsidRPr="00CD5764">
        <w:rPr>
          <w:rFonts w:ascii="Calibri" w:hAnsi="Calibri"/>
          <w:sz w:val="22"/>
          <w:szCs w:val="22"/>
        </w:rPr>
        <w:t xml:space="preserve"> if they notice pupils who may need specialist help during the school year. Evidence for that concern must be produced, with clear information about what the class teacher has already tr</w:t>
      </w:r>
      <w:r w:rsidR="00CD5764">
        <w:rPr>
          <w:rFonts w:ascii="Calibri" w:hAnsi="Calibri"/>
          <w:sz w:val="22"/>
          <w:szCs w:val="22"/>
        </w:rPr>
        <w:t xml:space="preserve">ied to do to support the pupil.  </w:t>
      </w:r>
      <w:r w:rsidR="00CD5764" w:rsidRPr="00CD5764">
        <w:rPr>
          <w:rFonts w:ascii="Calibri" w:hAnsi="Calibri"/>
          <w:sz w:val="22"/>
          <w:szCs w:val="22"/>
        </w:rPr>
        <w:t xml:space="preserve">The school </w:t>
      </w:r>
      <w:r w:rsidR="00B37CB1">
        <w:rPr>
          <w:rFonts w:ascii="Calibri" w:hAnsi="Calibri"/>
          <w:sz w:val="22"/>
          <w:szCs w:val="22"/>
        </w:rPr>
        <w:t xml:space="preserve">also </w:t>
      </w:r>
      <w:r w:rsidR="00CD5764" w:rsidRPr="00CD5764">
        <w:rPr>
          <w:rFonts w:ascii="Calibri" w:hAnsi="Calibri"/>
          <w:sz w:val="22"/>
          <w:szCs w:val="22"/>
        </w:rPr>
        <w:t xml:space="preserve">holds regular meetings where the progress of every child is looked at and talked through. </w:t>
      </w:r>
      <w:r w:rsidR="00B37CB1">
        <w:rPr>
          <w:rFonts w:ascii="Calibri" w:hAnsi="Calibri"/>
          <w:sz w:val="22"/>
          <w:szCs w:val="22"/>
        </w:rPr>
        <w:t xml:space="preserve"> </w:t>
      </w:r>
      <w:r w:rsidR="00CD5764" w:rsidRPr="00CD5764">
        <w:rPr>
          <w:rFonts w:ascii="Calibri" w:hAnsi="Calibri"/>
          <w:sz w:val="22"/>
          <w:szCs w:val="22"/>
        </w:rPr>
        <w:t>Where there are initial concerns about a child's progress, the next steps to accelerate progress will be planned for by the class teacher. This informatio</w:t>
      </w:r>
      <w:r w:rsidR="00B37CB1">
        <w:rPr>
          <w:rFonts w:ascii="Calibri" w:hAnsi="Calibri"/>
          <w:sz w:val="22"/>
          <w:szCs w:val="22"/>
        </w:rPr>
        <w:t>n will be shared with the SENCO</w:t>
      </w:r>
      <w:r w:rsidR="00CD5764" w:rsidRPr="00CD5764">
        <w:rPr>
          <w:rFonts w:ascii="Calibri" w:hAnsi="Calibri"/>
          <w:sz w:val="22"/>
          <w:szCs w:val="22"/>
        </w:rPr>
        <w:t xml:space="preserve"> and the child will be monitored.   </w:t>
      </w:r>
    </w:p>
    <w:p w14:paraId="0C4A8167" w14:textId="02DC59F6" w:rsidR="00AE2CD4" w:rsidRPr="00752AF2" w:rsidRDefault="00AE2CD4" w:rsidP="00AE2CD4">
      <w:pPr>
        <w:rPr>
          <w:rFonts w:ascii="Calibri" w:hAnsi="Calibri"/>
          <w:sz w:val="22"/>
          <w:szCs w:val="22"/>
        </w:rPr>
      </w:pPr>
    </w:p>
    <w:p w14:paraId="78DB0EF9" w14:textId="6D80F285" w:rsidR="00B37CB1" w:rsidRPr="00B37CB1" w:rsidRDefault="00B37CB1" w:rsidP="00B37CB1">
      <w:pPr>
        <w:rPr>
          <w:rFonts w:ascii="Calibri" w:hAnsi="Calibri"/>
          <w:b/>
          <w:sz w:val="22"/>
          <w:szCs w:val="22"/>
        </w:rPr>
      </w:pPr>
      <w:r w:rsidRPr="00B37CB1">
        <w:rPr>
          <w:rFonts w:ascii="Calibri" w:hAnsi="Calibri"/>
          <w:b/>
          <w:sz w:val="22"/>
          <w:szCs w:val="22"/>
        </w:rPr>
        <w:t>Quality First Teaching by all teaching staff</w:t>
      </w:r>
    </w:p>
    <w:p w14:paraId="06DA5FB2" w14:textId="77777777" w:rsidR="00B37CB1" w:rsidRPr="00B37CB1" w:rsidRDefault="00B37CB1" w:rsidP="00B37CB1">
      <w:pPr>
        <w:rPr>
          <w:rFonts w:ascii="Calibri" w:hAnsi="Calibri"/>
          <w:sz w:val="22"/>
          <w:szCs w:val="22"/>
        </w:rPr>
      </w:pPr>
      <w:r w:rsidRPr="00B37CB1">
        <w:rPr>
          <w:rFonts w:ascii="Calibri" w:hAnsi="Calibri"/>
          <w:sz w:val="22"/>
          <w:szCs w:val="22"/>
        </w:rPr>
        <w:t xml:space="preserve">Teachers are responsible and accountable for the progress and development of the pupils in their class, including where pupils access support from teaching assistants or specialist staff. </w:t>
      </w:r>
    </w:p>
    <w:p w14:paraId="0295DF3F" w14:textId="14CD391F" w:rsidR="00B37CB1" w:rsidRPr="00B37CB1" w:rsidRDefault="00B37CB1" w:rsidP="009A085A">
      <w:pPr>
        <w:ind w:left="720" w:hanging="720"/>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High quality teaching, differentiated for individual pupils, is the first step in responding to pupils who have or </w:t>
      </w:r>
      <w:r w:rsidR="000341FA">
        <w:rPr>
          <w:rFonts w:ascii="Calibri" w:hAnsi="Calibri"/>
          <w:sz w:val="22"/>
          <w:szCs w:val="22"/>
        </w:rPr>
        <w:t>may have SEN</w:t>
      </w:r>
    </w:p>
    <w:p w14:paraId="4AA23479"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Additional intervention and support cannot compensate for a lack of good quality teaching. </w:t>
      </w:r>
    </w:p>
    <w:p w14:paraId="4BC3F5D4" w14:textId="641E6D6C" w:rsidR="00B37CB1" w:rsidRPr="00B37CB1" w:rsidRDefault="00B37CB1" w:rsidP="009A085A">
      <w:pPr>
        <w:ind w:left="720"/>
        <w:rPr>
          <w:rFonts w:ascii="Calibri" w:hAnsi="Calibri"/>
          <w:sz w:val="22"/>
          <w:szCs w:val="22"/>
        </w:rPr>
      </w:pPr>
      <w:r w:rsidRPr="00B37CB1">
        <w:rPr>
          <w:rFonts w:ascii="Calibri" w:hAnsi="Calibri"/>
          <w:sz w:val="22"/>
          <w:szCs w:val="22"/>
        </w:rPr>
        <w:t>School regularly and carefully reviews the quality of teaching for all pupils, including tho</w:t>
      </w:r>
      <w:r>
        <w:rPr>
          <w:rFonts w:ascii="Calibri" w:hAnsi="Calibri"/>
          <w:sz w:val="22"/>
          <w:szCs w:val="22"/>
        </w:rPr>
        <w:t xml:space="preserve">se at risk of underachievement.  </w:t>
      </w:r>
      <w:r w:rsidRPr="00B37CB1">
        <w:rPr>
          <w:rFonts w:ascii="Calibri" w:hAnsi="Calibri"/>
          <w:sz w:val="22"/>
          <w:szCs w:val="22"/>
        </w:rPr>
        <w:t>This includes reviewing and, where necessary, improving, teachers’ understanding of strategies to identify and support vulnerable pupils and their knowledge of the S</w:t>
      </w:r>
      <w:r w:rsidR="000341FA">
        <w:rPr>
          <w:rFonts w:ascii="Calibri" w:hAnsi="Calibri"/>
          <w:sz w:val="22"/>
          <w:szCs w:val="22"/>
        </w:rPr>
        <w:t>EN most frequently encountered</w:t>
      </w:r>
    </w:p>
    <w:p w14:paraId="37BA97C3" w14:textId="77777777" w:rsidR="00B37CB1" w:rsidRPr="00B37CB1" w:rsidRDefault="00B37CB1" w:rsidP="00B37CB1">
      <w:pPr>
        <w:rPr>
          <w:rFonts w:ascii="Calibri" w:hAnsi="Calibri"/>
          <w:sz w:val="22"/>
          <w:szCs w:val="22"/>
        </w:rPr>
      </w:pPr>
      <w:r w:rsidRPr="00B37CB1">
        <w:rPr>
          <w:rFonts w:ascii="Calibri" w:hAnsi="Calibri"/>
          <w:sz w:val="22"/>
          <w:szCs w:val="22"/>
        </w:rPr>
        <w:t xml:space="preserve"> </w:t>
      </w:r>
    </w:p>
    <w:p w14:paraId="21530D62" w14:textId="6DD5B9E4" w:rsidR="003C0714" w:rsidRDefault="00A011D4" w:rsidP="00B37CB1">
      <w:pPr>
        <w:rPr>
          <w:rFonts w:ascii="Calibri" w:hAnsi="Calibri"/>
          <w:sz w:val="22"/>
          <w:szCs w:val="22"/>
        </w:rPr>
      </w:pPr>
      <w:r>
        <w:rPr>
          <w:rFonts w:ascii="Calibri" w:hAnsi="Calibri"/>
          <w:sz w:val="22"/>
          <w:szCs w:val="22"/>
        </w:rPr>
        <w:t>The next stage is initiated w</w:t>
      </w:r>
      <w:r w:rsidR="00B37CB1" w:rsidRPr="00B37CB1">
        <w:rPr>
          <w:rFonts w:ascii="Calibri" w:hAnsi="Calibri"/>
          <w:sz w:val="22"/>
          <w:szCs w:val="22"/>
        </w:rPr>
        <w:t xml:space="preserve">here pupils have failed to make adequate progress </w:t>
      </w:r>
      <w:r>
        <w:rPr>
          <w:rFonts w:ascii="Calibri" w:hAnsi="Calibri"/>
          <w:sz w:val="22"/>
          <w:szCs w:val="22"/>
        </w:rPr>
        <w:t xml:space="preserve">despite quality first teaching </w:t>
      </w:r>
      <w:r w:rsidR="00B37CB1" w:rsidRPr="00B37CB1">
        <w:rPr>
          <w:rFonts w:ascii="Calibri" w:hAnsi="Calibri"/>
          <w:sz w:val="22"/>
          <w:szCs w:val="22"/>
        </w:rPr>
        <w:t>as identified through the assessment arrangements available in school</w:t>
      </w:r>
      <w:r>
        <w:rPr>
          <w:rFonts w:ascii="Calibri" w:hAnsi="Calibri"/>
          <w:sz w:val="22"/>
          <w:szCs w:val="22"/>
        </w:rPr>
        <w:t xml:space="preserve">.  </w:t>
      </w:r>
      <w:r w:rsidR="00B37CB1" w:rsidRPr="00B37CB1">
        <w:rPr>
          <w:rFonts w:ascii="Calibri" w:hAnsi="Calibri"/>
          <w:sz w:val="22"/>
          <w:szCs w:val="22"/>
        </w:rPr>
        <w:t>If teachers and parents agree to interventions that are additional to or different from the schools differentiated curric</w:t>
      </w:r>
      <w:r w:rsidR="00B37CB1">
        <w:rPr>
          <w:rFonts w:ascii="Calibri" w:hAnsi="Calibri"/>
          <w:sz w:val="22"/>
          <w:szCs w:val="22"/>
        </w:rPr>
        <w:t>ulum then a move to SEN Support</w:t>
      </w:r>
      <w:r w:rsidR="00B37CB1" w:rsidRPr="00B37CB1">
        <w:rPr>
          <w:rFonts w:ascii="Calibri" w:hAnsi="Calibri"/>
          <w:sz w:val="22"/>
          <w:szCs w:val="22"/>
        </w:rPr>
        <w:t xml:space="preserve"> will be agreed and the pupil will be entered onto the schools SEN register.</w:t>
      </w:r>
    </w:p>
    <w:p w14:paraId="5D72AA21" w14:textId="77777777" w:rsidR="00B37CB1" w:rsidRDefault="00B37CB1" w:rsidP="00B37CB1">
      <w:pPr>
        <w:rPr>
          <w:rFonts w:ascii="Calibri" w:hAnsi="Calibri"/>
          <w:sz w:val="22"/>
          <w:szCs w:val="22"/>
        </w:rPr>
      </w:pPr>
    </w:p>
    <w:p w14:paraId="7BA28D4B" w14:textId="77777777" w:rsidR="00B37CB1" w:rsidRPr="00B37CB1" w:rsidRDefault="00B37CB1" w:rsidP="00B37CB1">
      <w:pPr>
        <w:rPr>
          <w:rFonts w:ascii="Calibri" w:hAnsi="Calibri"/>
          <w:sz w:val="22"/>
          <w:szCs w:val="22"/>
        </w:rPr>
      </w:pPr>
      <w:r w:rsidRPr="00B37CB1">
        <w:rPr>
          <w:rFonts w:ascii="Calibri" w:hAnsi="Calibri"/>
          <w:sz w:val="22"/>
          <w:szCs w:val="22"/>
        </w:rPr>
        <w:t>Provision from within the schools resources is identified to help meet the student’s needs. Interventions may include;</w:t>
      </w:r>
    </w:p>
    <w:p w14:paraId="261369DD"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additional learning programmes such as literacy and numeracy</w:t>
      </w:r>
    </w:p>
    <w:p w14:paraId="51D10140"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smaller group sessions</w:t>
      </w:r>
    </w:p>
    <w:p w14:paraId="5A29D668"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appropriate teaching groups/sets</w:t>
      </w:r>
    </w:p>
    <w:p w14:paraId="12132BAD"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group support on a regular basis</w:t>
      </w:r>
    </w:p>
    <w:p w14:paraId="047F41CD"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booster class where appropriate</w:t>
      </w:r>
    </w:p>
    <w:p w14:paraId="210C008F"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emotional support </w:t>
      </w:r>
    </w:p>
    <w:p w14:paraId="647E326F"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additional staff training</w:t>
      </w:r>
    </w:p>
    <w:p w14:paraId="5861A6E9" w14:textId="370F54FD"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One Page Profiles/Person </w:t>
      </w:r>
      <w:r w:rsidR="00D402A0" w:rsidRPr="00B37CB1">
        <w:rPr>
          <w:rFonts w:ascii="Calibri" w:hAnsi="Calibri"/>
          <w:sz w:val="22"/>
          <w:szCs w:val="22"/>
        </w:rPr>
        <w:t>Centred</w:t>
      </w:r>
      <w:r w:rsidRPr="00B37CB1">
        <w:rPr>
          <w:rFonts w:ascii="Calibri" w:hAnsi="Calibri"/>
          <w:sz w:val="22"/>
          <w:szCs w:val="22"/>
        </w:rPr>
        <w:t xml:space="preserve"> Planning tools</w:t>
      </w:r>
    </w:p>
    <w:p w14:paraId="354D29A3"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Pupil Friendly Individual Education Plans</w:t>
      </w:r>
    </w:p>
    <w:p w14:paraId="6C4328C1" w14:textId="77777777" w:rsidR="00B37CB1" w:rsidRPr="00B37CB1" w:rsidRDefault="00B37CB1" w:rsidP="00B37CB1">
      <w:pPr>
        <w:rPr>
          <w:rFonts w:ascii="Calibri" w:hAnsi="Calibri"/>
          <w:sz w:val="22"/>
          <w:szCs w:val="22"/>
        </w:rPr>
      </w:pPr>
    </w:p>
    <w:p w14:paraId="12F59613" w14:textId="04907326" w:rsidR="00B37CB1" w:rsidRDefault="00B37CB1" w:rsidP="00B37CB1">
      <w:pPr>
        <w:rPr>
          <w:rFonts w:ascii="Calibri" w:hAnsi="Calibri"/>
          <w:sz w:val="22"/>
          <w:szCs w:val="22"/>
        </w:rPr>
      </w:pPr>
      <w:r w:rsidRPr="00B37CB1">
        <w:rPr>
          <w:rFonts w:ascii="Calibri" w:hAnsi="Calibri"/>
          <w:sz w:val="22"/>
          <w:szCs w:val="22"/>
        </w:rPr>
        <w:t xml:space="preserve">When a child is placed on the SEND register they are monitored through termly reviews. </w:t>
      </w:r>
      <w:r w:rsidR="00A011D4">
        <w:rPr>
          <w:rFonts w:ascii="Calibri" w:hAnsi="Calibri"/>
          <w:sz w:val="22"/>
          <w:szCs w:val="22"/>
        </w:rPr>
        <w:t xml:space="preserve"> </w:t>
      </w:r>
      <w:r w:rsidRPr="00B37CB1">
        <w:rPr>
          <w:rFonts w:ascii="Calibri" w:hAnsi="Calibri"/>
          <w:sz w:val="22"/>
          <w:szCs w:val="22"/>
        </w:rPr>
        <w:t xml:space="preserve">These reviews may be held more frequently than every term, depending on the needs of the individual pupil. These review cycle will follow the </w:t>
      </w:r>
      <w:r w:rsidR="00E94A1A">
        <w:rPr>
          <w:rFonts w:ascii="Calibri" w:hAnsi="Calibri"/>
          <w:sz w:val="22"/>
          <w:szCs w:val="22"/>
        </w:rPr>
        <w:t>‘</w:t>
      </w:r>
      <w:r w:rsidRPr="00B37CB1">
        <w:rPr>
          <w:rFonts w:ascii="Calibri" w:hAnsi="Calibri"/>
          <w:b/>
          <w:sz w:val="22"/>
          <w:szCs w:val="22"/>
        </w:rPr>
        <w:t>assess, plan, do and review</w:t>
      </w:r>
      <w:r w:rsidR="00E94A1A">
        <w:rPr>
          <w:rFonts w:ascii="Calibri" w:hAnsi="Calibri"/>
          <w:b/>
          <w:sz w:val="22"/>
          <w:szCs w:val="22"/>
        </w:rPr>
        <w:t>’</w:t>
      </w:r>
      <w:r w:rsidRPr="00B37CB1">
        <w:rPr>
          <w:rFonts w:ascii="Calibri" w:hAnsi="Calibri"/>
          <w:b/>
          <w:sz w:val="22"/>
          <w:szCs w:val="22"/>
        </w:rPr>
        <w:t xml:space="preserve"> </w:t>
      </w:r>
      <w:r w:rsidRPr="00E94A1A">
        <w:rPr>
          <w:rFonts w:ascii="Calibri" w:hAnsi="Calibri"/>
          <w:sz w:val="22"/>
          <w:szCs w:val="22"/>
        </w:rPr>
        <w:t>cycle.</w:t>
      </w:r>
    </w:p>
    <w:p w14:paraId="1E7046D4" w14:textId="77777777" w:rsidR="00B37CB1" w:rsidRDefault="00B37CB1" w:rsidP="00B37CB1">
      <w:pPr>
        <w:rPr>
          <w:rFonts w:ascii="Calibri" w:hAnsi="Calibri"/>
          <w:sz w:val="22"/>
          <w:szCs w:val="22"/>
        </w:rPr>
      </w:pPr>
    </w:p>
    <w:p w14:paraId="4223030F" w14:textId="77777777" w:rsidR="00A011D4" w:rsidRPr="00A011D4" w:rsidRDefault="00A011D4" w:rsidP="00A011D4">
      <w:pPr>
        <w:rPr>
          <w:rFonts w:ascii="Calibri" w:hAnsi="Calibri"/>
          <w:b/>
          <w:sz w:val="22"/>
          <w:szCs w:val="22"/>
        </w:rPr>
      </w:pPr>
      <w:r w:rsidRPr="00A011D4">
        <w:rPr>
          <w:rFonts w:ascii="Calibri" w:hAnsi="Calibri"/>
          <w:b/>
          <w:sz w:val="22"/>
          <w:szCs w:val="22"/>
        </w:rPr>
        <w:t>Raising a Concern - Procedure</w:t>
      </w:r>
    </w:p>
    <w:p w14:paraId="54392606" w14:textId="77777777" w:rsidR="00A011D4" w:rsidRPr="00A011D4" w:rsidRDefault="00A011D4" w:rsidP="00A011D4">
      <w:pPr>
        <w:rPr>
          <w:rFonts w:ascii="Calibri" w:hAnsi="Calibri"/>
          <w:sz w:val="22"/>
          <w:szCs w:val="22"/>
        </w:rPr>
      </w:pPr>
    </w:p>
    <w:p w14:paraId="2F748A46" w14:textId="77777777" w:rsidR="00A011D4" w:rsidRPr="00A011D4" w:rsidRDefault="00A011D4" w:rsidP="00A011D4">
      <w:pPr>
        <w:rPr>
          <w:rFonts w:ascii="Calibri" w:hAnsi="Calibri"/>
          <w:sz w:val="22"/>
          <w:szCs w:val="22"/>
        </w:rPr>
      </w:pPr>
      <w:r w:rsidRPr="00A011D4">
        <w:rPr>
          <w:rFonts w:ascii="Calibri" w:hAnsi="Calibri"/>
          <w:sz w:val="22"/>
          <w:szCs w:val="22"/>
        </w:rPr>
        <w:t>•</w:t>
      </w:r>
      <w:r w:rsidRPr="00A011D4">
        <w:rPr>
          <w:rFonts w:ascii="Calibri" w:hAnsi="Calibri"/>
          <w:sz w:val="22"/>
          <w:szCs w:val="22"/>
        </w:rPr>
        <w:tab/>
      </w:r>
      <w:r w:rsidRPr="00A011D4">
        <w:rPr>
          <w:rFonts w:ascii="Calibri" w:hAnsi="Calibri"/>
          <w:b/>
          <w:sz w:val="22"/>
          <w:szCs w:val="22"/>
        </w:rPr>
        <w:t>Assess:</w:t>
      </w:r>
      <w:r w:rsidRPr="00A011D4">
        <w:rPr>
          <w:rFonts w:ascii="Calibri" w:hAnsi="Calibri"/>
          <w:sz w:val="22"/>
          <w:szCs w:val="22"/>
        </w:rPr>
        <w:t xml:space="preserve"> The class teacher, working with the SENCO, will carry out a clear analysis of the pupil's needs</w:t>
      </w:r>
    </w:p>
    <w:p w14:paraId="24E96DF5" w14:textId="77777777" w:rsidR="00A011D4" w:rsidRPr="00A011D4" w:rsidRDefault="00A011D4" w:rsidP="00A011D4">
      <w:pPr>
        <w:rPr>
          <w:rFonts w:ascii="Calibri" w:hAnsi="Calibri"/>
          <w:sz w:val="22"/>
          <w:szCs w:val="22"/>
        </w:rPr>
      </w:pPr>
      <w:r w:rsidRPr="00A011D4">
        <w:rPr>
          <w:rFonts w:ascii="Calibri" w:hAnsi="Calibri"/>
          <w:sz w:val="22"/>
          <w:szCs w:val="22"/>
        </w:rPr>
        <w:t>•</w:t>
      </w:r>
      <w:r w:rsidRPr="00A011D4">
        <w:rPr>
          <w:rFonts w:ascii="Calibri" w:hAnsi="Calibri"/>
          <w:sz w:val="22"/>
          <w:szCs w:val="22"/>
        </w:rPr>
        <w:tab/>
      </w:r>
      <w:r w:rsidRPr="00A011D4">
        <w:rPr>
          <w:rFonts w:ascii="Calibri" w:hAnsi="Calibri"/>
          <w:b/>
          <w:sz w:val="22"/>
          <w:szCs w:val="22"/>
        </w:rPr>
        <w:t>Plan</w:t>
      </w:r>
      <w:r w:rsidRPr="00A011D4">
        <w:rPr>
          <w:rFonts w:ascii="Calibri" w:hAnsi="Calibri"/>
          <w:sz w:val="22"/>
          <w:szCs w:val="22"/>
        </w:rPr>
        <w:t>: In consultation with the parent and pupil, agree the adjustments, interventions and support to be put in place as well as the expected impact on progress, development or behaviour, along with a review date.</w:t>
      </w:r>
    </w:p>
    <w:p w14:paraId="2A2C1145" w14:textId="77777777" w:rsidR="00A011D4" w:rsidRPr="00A011D4" w:rsidRDefault="00A011D4" w:rsidP="00A011D4">
      <w:pPr>
        <w:rPr>
          <w:rFonts w:ascii="Calibri" w:hAnsi="Calibri"/>
          <w:sz w:val="22"/>
          <w:szCs w:val="22"/>
        </w:rPr>
      </w:pPr>
      <w:r w:rsidRPr="00A011D4">
        <w:rPr>
          <w:rFonts w:ascii="Calibri" w:hAnsi="Calibri"/>
          <w:sz w:val="22"/>
          <w:szCs w:val="22"/>
        </w:rPr>
        <w:t>•</w:t>
      </w:r>
      <w:r w:rsidRPr="00A011D4">
        <w:rPr>
          <w:rFonts w:ascii="Calibri" w:hAnsi="Calibri"/>
          <w:sz w:val="22"/>
          <w:szCs w:val="22"/>
        </w:rPr>
        <w:tab/>
      </w:r>
      <w:r w:rsidRPr="007E785B">
        <w:rPr>
          <w:rFonts w:ascii="Calibri" w:hAnsi="Calibri"/>
          <w:b/>
          <w:sz w:val="22"/>
          <w:szCs w:val="22"/>
        </w:rPr>
        <w:t>Do</w:t>
      </w:r>
      <w:r w:rsidRPr="00A011D4">
        <w:rPr>
          <w:rFonts w:ascii="Calibri" w:hAnsi="Calibri"/>
          <w:sz w:val="22"/>
          <w:szCs w:val="22"/>
        </w:rPr>
        <w:t>: The class or subject teacher remains responsible for working with the pupil. The SENCo will support the main class/subject teacher in the further assessment of the pupil's particular strengths and weaknesses, in problem solving and advising on the implementation of support</w:t>
      </w:r>
    </w:p>
    <w:p w14:paraId="779F3F8E" w14:textId="38395B71" w:rsidR="00A011D4" w:rsidRDefault="00A011D4" w:rsidP="00A011D4">
      <w:pPr>
        <w:rPr>
          <w:rFonts w:ascii="Calibri" w:hAnsi="Calibri"/>
          <w:sz w:val="22"/>
          <w:szCs w:val="22"/>
        </w:rPr>
      </w:pPr>
      <w:r w:rsidRPr="00A011D4">
        <w:rPr>
          <w:rFonts w:ascii="Calibri" w:hAnsi="Calibri"/>
          <w:sz w:val="22"/>
          <w:szCs w:val="22"/>
        </w:rPr>
        <w:t>•</w:t>
      </w:r>
      <w:r w:rsidRPr="00A011D4">
        <w:rPr>
          <w:rFonts w:ascii="Calibri" w:hAnsi="Calibri"/>
          <w:sz w:val="22"/>
          <w:szCs w:val="22"/>
        </w:rPr>
        <w:tab/>
      </w:r>
      <w:r w:rsidRPr="00A011D4">
        <w:rPr>
          <w:rFonts w:ascii="Calibri" w:hAnsi="Calibri"/>
          <w:b/>
          <w:sz w:val="22"/>
          <w:szCs w:val="22"/>
        </w:rPr>
        <w:t>Review</w:t>
      </w:r>
      <w:r w:rsidRPr="00A011D4">
        <w:rPr>
          <w:rFonts w:ascii="Calibri" w:hAnsi="Calibri"/>
          <w:sz w:val="22"/>
          <w:szCs w:val="22"/>
        </w:rPr>
        <w:t>: The effectiveness of the support and interventions and their impact on the</w:t>
      </w:r>
      <w:r w:rsidR="007E785B">
        <w:rPr>
          <w:rFonts w:ascii="Calibri" w:hAnsi="Calibri"/>
          <w:sz w:val="22"/>
          <w:szCs w:val="22"/>
        </w:rPr>
        <w:t xml:space="preserve"> pupil's progress is reviewed termly</w:t>
      </w:r>
      <w:r w:rsidRPr="00A011D4">
        <w:rPr>
          <w:rFonts w:ascii="Calibri" w:hAnsi="Calibri"/>
          <w:sz w:val="22"/>
          <w:szCs w:val="22"/>
        </w:rPr>
        <w:t>; the impact and quality of the support and interventions is evaluated</w:t>
      </w:r>
      <w:r w:rsidR="007E785B">
        <w:rPr>
          <w:rFonts w:ascii="Calibri" w:hAnsi="Calibri"/>
          <w:sz w:val="22"/>
          <w:szCs w:val="22"/>
        </w:rPr>
        <w:t xml:space="preserve"> regularly by the SENCO</w:t>
      </w:r>
      <w:r w:rsidRPr="00A011D4">
        <w:rPr>
          <w:rFonts w:ascii="Calibri" w:hAnsi="Calibri"/>
          <w:sz w:val="22"/>
          <w:szCs w:val="22"/>
        </w:rPr>
        <w:t xml:space="preserve"> along with the views of the pupil and their parents; the support is revised in light of the pupil's progress and development in consultation with the pupil and parents.</w:t>
      </w:r>
    </w:p>
    <w:p w14:paraId="7F2C6744" w14:textId="77777777" w:rsidR="007E785B" w:rsidRDefault="007E785B" w:rsidP="00A011D4">
      <w:pPr>
        <w:rPr>
          <w:rFonts w:ascii="Calibri" w:hAnsi="Calibri"/>
          <w:sz w:val="22"/>
          <w:szCs w:val="22"/>
        </w:rPr>
      </w:pPr>
    </w:p>
    <w:p w14:paraId="657E8D01" w14:textId="77777777" w:rsidR="00E2660D" w:rsidRDefault="00E2660D" w:rsidP="007E785B">
      <w:pPr>
        <w:rPr>
          <w:rFonts w:ascii="Calibri" w:hAnsi="Calibri"/>
          <w:sz w:val="22"/>
          <w:szCs w:val="22"/>
        </w:rPr>
      </w:pPr>
    </w:p>
    <w:p w14:paraId="42F457B3" w14:textId="3208DC02" w:rsidR="00E2660D" w:rsidRDefault="00E2660D" w:rsidP="007E785B">
      <w:pPr>
        <w:rPr>
          <w:rFonts w:ascii="Calibri" w:hAnsi="Calibri"/>
          <w:sz w:val="22"/>
          <w:szCs w:val="22"/>
        </w:rPr>
      </w:pPr>
      <w:r>
        <w:rPr>
          <w:rFonts w:ascii="Calibri" w:hAnsi="Calibri"/>
          <w:noProof/>
          <w:sz w:val="22"/>
          <w:szCs w:val="22"/>
          <w:lang w:eastAsia="en-GB"/>
        </w:rPr>
        <w:drawing>
          <wp:anchor distT="0" distB="0" distL="114300" distR="114300" simplePos="0" relativeHeight="251663360" behindDoc="0" locked="0" layoutInCell="1" allowOverlap="1" wp14:anchorId="0B038501" wp14:editId="69BC99AE">
            <wp:simplePos x="0" y="0"/>
            <wp:positionH relativeFrom="margin">
              <wp:posOffset>378460</wp:posOffset>
            </wp:positionH>
            <wp:positionV relativeFrom="paragraph">
              <wp:posOffset>0</wp:posOffset>
            </wp:positionV>
            <wp:extent cx="6059170" cy="5905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9170" cy="5905500"/>
                    </a:xfrm>
                    <a:prstGeom prst="rect">
                      <a:avLst/>
                    </a:prstGeom>
                    <a:noFill/>
                  </pic:spPr>
                </pic:pic>
              </a:graphicData>
            </a:graphic>
            <wp14:sizeRelH relativeFrom="page">
              <wp14:pctWidth>0</wp14:pctWidth>
            </wp14:sizeRelH>
            <wp14:sizeRelV relativeFrom="page">
              <wp14:pctHeight>0</wp14:pctHeight>
            </wp14:sizeRelV>
          </wp:anchor>
        </w:drawing>
      </w:r>
    </w:p>
    <w:p w14:paraId="32D53CEE" w14:textId="2EF96E4A" w:rsidR="00E2660D" w:rsidRDefault="00E2660D" w:rsidP="007E785B">
      <w:pPr>
        <w:rPr>
          <w:rFonts w:ascii="Calibri" w:hAnsi="Calibri"/>
          <w:sz w:val="22"/>
          <w:szCs w:val="22"/>
        </w:rPr>
      </w:pPr>
    </w:p>
    <w:p w14:paraId="398F3434" w14:textId="069AA72E" w:rsidR="00E2660D" w:rsidRDefault="00E2660D" w:rsidP="007E785B">
      <w:pPr>
        <w:rPr>
          <w:rFonts w:ascii="Calibri" w:hAnsi="Calibri"/>
          <w:sz w:val="22"/>
          <w:szCs w:val="22"/>
        </w:rPr>
      </w:pPr>
    </w:p>
    <w:p w14:paraId="45D27C24" w14:textId="77777777" w:rsidR="00E2660D" w:rsidRDefault="00E2660D" w:rsidP="007E785B">
      <w:pPr>
        <w:rPr>
          <w:rFonts w:ascii="Calibri" w:hAnsi="Calibri"/>
          <w:sz w:val="22"/>
          <w:szCs w:val="22"/>
        </w:rPr>
      </w:pPr>
    </w:p>
    <w:p w14:paraId="36F15555" w14:textId="77777777" w:rsidR="00E2660D" w:rsidRDefault="00E2660D" w:rsidP="007E785B">
      <w:pPr>
        <w:rPr>
          <w:rFonts w:ascii="Calibri" w:hAnsi="Calibri"/>
          <w:sz w:val="22"/>
          <w:szCs w:val="22"/>
        </w:rPr>
      </w:pPr>
    </w:p>
    <w:p w14:paraId="63637911" w14:textId="77777777" w:rsidR="00E2660D" w:rsidRDefault="00E2660D" w:rsidP="007E785B">
      <w:pPr>
        <w:rPr>
          <w:rFonts w:ascii="Calibri" w:hAnsi="Calibri"/>
          <w:sz w:val="22"/>
          <w:szCs w:val="22"/>
        </w:rPr>
      </w:pPr>
    </w:p>
    <w:p w14:paraId="7A285D2F" w14:textId="77777777" w:rsidR="00E2660D" w:rsidRDefault="00E2660D" w:rsidP="007E785B">
      <w:pPr>
        <w:rPr>
          <w:rFonts w:ascii="Calibri" w:hAnsi="Calibri"/>
          <w:sz w:val="22"/>
          <w:szCs w:val="22"/>
        </w:rPr>
      </w:pPr>
    </w:p>
    <w:p w14:paraId="798BD65F" w14:textId="77777777" w:rsidR="00E2660D" w:rsidRDefault="00E2660D" w:rsidP="007E785B">
      <w:pPr>
        <w:rPr>
          <w:rFonts w:ascii="Calibri" w:hAnsi="Calibri"/>
          <w:sz w:val="22"/>
          <w:szCs w:val="22"/>
        </w:rPr>
      </w:pPr>
    </w:p>
    <w:p w14:paraId="04ABF5EC" w14:textId="77777777" w:rsidR="00E2660D" w:rsidRDefault="00E2660D" w:rsidP="007E785B">
      <w:pPr>
        <w:rPr>
          <w:rFonts w:ascii="Calibri" w:hAnsi="Calibri"/>
          <w:sz w:val="22"/>
          <w:szCs w:val="22"/>
        </w:rPr>
      </w:pPr>
    </w:p>
    <w:p w14:paraId="54061881" w14:textId="77777777" w:rsidR="00E2660D" w:rsidRDefault="00E2660D" w:rsidP="007E785B">
      <w:pPr>
        <w:rPr>
          <w:rFonts w:ascii="Calibri" w:hAnsi="Calibri"/>
          <w:sz w:val="22"/>
          <w:szCs w:val="22"/>
        </w:rPr>
      </w:pPr>
    </w:p>
    <w:p w14:paraId="08E6E86E" w14:textId="77777777" w:rsidR="00E2660D" w:rsidRDefault="00E2660D" w:rsidP="007E785B">
      <w:pPr>
        <w:rPr>
          <w:rFonts w:ascii="Calibri" w:hAnsi="Calibri"/>
          <w:sz w:val="22"/>
          <w:szCs w:val="22"/>
        </w:rPr>
      </w:pPr>
    </w:p>
    <w:p w14:paraId="1D6F7617" w14:textId="77777777" w:rsidR="00E2660D" w:rsidRDefault="00E2660D" w:rsidP="007E785B">
      <w:pPr>
        <w:rPr>
          <w:rFonts w:ascii="Calibri" w:hAnsi="Calibri"/>
          <w:sz w:val="22"/>
          <w:szCs w:val="22"/>
        </w:rPr>
      </w:pPr>
    </w:p>
    <w:p w14:paraId="581217B0" w14:textId="77777777" w:rsidR="00E2660D" w:rsidRDefault="00E2660D" w:rsidP="007E785B">
      <w:pPr>
        <w:rPr>
          <w:rFonts w:ascii="Calibri" w:hAnsi="Calibri"/>
          <w:sz w:val="22"/>
          <w:szCs w:val="22"/>
        </w:rPr>
      </w:pPr>
    </w:p>
    <w:p w14:paraId="492391C7" w14:textId="77777777" w:rsidR="00E2660D" w:rsidRDefault="00E2660D" w:rsidP="007E785B">
      <w:pPr>
        <w:rPr>
          <w:rFonts w:ascii="Calibri" w:hAnsi="Calibri"/>
          <w:sz w:val="22"/>
          <w:szCs w:val="22"/>
        </w:rPr>
      </w:pPr>
    </w:p>
    <w:p w14:paraId="296DE1C4" w14:textId="77777777" w:rsidR="00E2660D" w:rsidRDefault="00E2660D" w:rsidP="007E785B">
      <w:pPr>
        <w:rPr>
          <w:rFonts w:ascii="Calibri" w:hAnsi="Calibri"/>
          <w:sz w:val="22"/>
          <w:szCs w:val="22"/>
        </w:rPr>
      </w:pPr>
    </w:p>
    <w:p w14:paraId="777AEFE5" w14:textId="77777777" w:rsidR="00E2660D" w:rsidRDefault="00E2660D" w:rsidP="007E785B">
      <w:pPr>
        <w:rPr>
          <w:rFonts w:ascii="Calibri" w:hAnsi="Calibri"/>
          <w:sz w:val="22"/>
          <w:szCs w:val="22"/>
        </w:rPr>
      </w:pPr>
    </w:p>
    <w:p w14:paraId="42522046" w14:textId="77777777" w:rsidR="00E2660D" w:rsidRDefault="00E2660D" w:rsidP="007E785B">
      <w:pPr>
        <w:rPr>
          <w:rFonts w:ascii="Calibri" w:hAnsi="Calibri"/>
          <w:sz w:val="22"/>
          <w:szCs w:val="22"/>
        </w:rPr>
      </w:pPr>
    </w:p>
    <w:p w14:paraId="63ACEF79" w14:textId="77777777" w:rsidR="00E2660D" w:rsidRDefault="00E2660D" w:rsidP="007E785B">
      <w:pPr>
        <w:rPr>
          <w:rFonts w:ascii="Calibri" w:hAnsi="Calibri"/>
          <w:sz w:val="22"/>
          <w:szCs w:val="22"/>
        </w:rPr>
      </w:pPr>
    </w:p>
    <w:p w14:paraId="7C6BF12F" w14:textId="77777777" w:rsidR="00E2660D" w:rsidRDefault="00E2660D" w:rsidP="007E785B">
      <w:pPr>
        <w:rPr>
          <w:rFonts w:ascii="Calibri" w:hAnsi="Calibri"/>
          <w:sz w:val="22"/>
          <w:szCs w:val="22"/>
        </w:rPr>
      </w:pPr>
    </w:p>
    <w:p w14:paraId="54109E6B" w14:textId="77777777" w:rsidR="00E2660D" w:rsidRDefault="00E2660D" w:rsidP="007E785B">
      <w:pPr>
        <w:rPr>
          <w:rFonts w:ascii="Calibri" w:hAnsi="Calibri"/>
          <w:sz w:val="22"/>
          <w:szCs w:val="22"/>
        </w:rPr>
      </w:pPr>
    </w:p>
    <w:p w14:paraId="1C9A62F0" w14:textId="77777777" w:rsidR="00E2660D" w:rsidRDefault="00E2660D" w:rsidP="007E785B">
      <w:pPr>
        <w:rPr>
          <w:rFonts w:ascii="Calibri" w:hAnsi="Calibri"/>
          <w:sz w:val="22"/>
          <w:szCs w:val="22"/>
        </w:rPr>
      </w:pPr>
    </w:p>
    <w:p w14:paraId="69D25286" w14:textId="77777777" w:rsidR="00E2660D" w:rsidRDefault="00E2660D" w:rsidP="007E785B">
      <w:pPr>
        <w:rPr>
          <w:rFonts w:ascii="Calibri" w:hAnsi="Calibri"/>
          <w:sz w:val="22"/>
          <w:szCs w:val="22"/>
        </w:rPr>
      </w:pPr>
    </w:p>
    <w:p w14:paraId="3696A821" w14:textId="77777777" w:rsidR="00E2660D" w:rsidRDefault="00E2660D" w:rsidP="007E785B">
      <w:pPr>
        <w:rPr>
          <w:rFonts w:ascii="Calibri" w:hAnsi="Calibri"/>
          <w:sz w:val="22"/>
          <w:szCs w:val="22"/>
        </w:rPr>
      </w:pPr>
    </w:p>
    <w:p w14:paraId="4CBCBA34" w14:textId="77777777" w:rsidR="00E2660D" w:rsidRDefault="00E2660D" w:rsidP="007E785B">
      <w:pPr>
        <w:rPr>
          <w:rFonts w:ascii="Calibri" w:hAnsi="Calibri"/>
          <w:sz w:val="22"/>
          <w:szCs w:val="22"/>
        </w:rPr>
      </w:pPr>
    </w:p>
    <w:p w14:paraId="7F4029EA" w14:textId="77777777" w:rsidR="00E2660D" w:rsidRDefault="00E2660D" w:rsidP="007E785B">
      <w:pPr>
        <w:rPr>
          <w:rFonts w:ascii="Calibri" w:hAnsi="Calibri"/>
          <w:sz w:val="22"/>
          <w:szCs w:val="22"/>
        </w:rPr>
      </w:pPr>
    </w:p>
    <w:p w14:paraId="5B94EBB8" w14:textId="77777777" w:rsidR="00E2660D" w:rsidRDefault="00E2660D" w:rsidP="007E785B">
      <w:pPr>
        <w:rPr>
          <w:rFonts w:ascii="Calibri" w:hAnsi="Calibri"/>
          <w:sz w:val="22"/>
          <w:szCs w:val="22"/>
        </w:rPr>
      </w:pPr>
    </w:p>
    <w:p w14:paraId="3783CE1F" w14:textId="77777777" w:rsidR="00E2660D" w:rsidRDefault="00E2660D" w:rsidP="007E785B">
      <w:pPr>
        <w:rPr>
          <w:rFonts w:ascii="Calibri" w:hAnsi="Calibri"/>
          <w:sz w:val="22"/>
          <w:szCs w:val="22"/>
        </w:rPr>
      </w:pPr>
    </w:p>
    <w:p w14:paraId="7B23D977" w14:textId="77777777" w:rsidR="00E2660D" w:rsidRDefault="00E2660D" w:rsidP="007E785B">
      <w:pPr>
        <w:rPr>
          <w:rFonts w:ascii="Calibri" w:hAnsi="Calibri"/>
          <w:sz w:val="22"/>
          <w:szCs w:val="22"/>
        </w:rPr>
      </w:pPr>
    </w:p>
    <w:p w14:paraId="295AB274" w14:textId="77777777" w:rsidR="00E2660D" w:rsidRDefault="00E2660D" w:rsidP="007E785B">
      <w:pPr>
        <w:rPr>
          <w:rFonts w:ascii="Calibri" w:hAnsi="Calibri"/>
          <w:sz w:val="22"/>
          <w:szCs w:val="22"/>
        </w:rPr>
      </w:pPr>
    </w:p>
    <w:p w14:paraId="177CC850" w14:textId="77777777" w:rsidR="00E2660D" w:rsidRDefault="00E2660D" w:rsidP="007E785B">
      <w:pPr>
        <w:rPr>
          <w:rFonts w:ascii="Calibri" w:hAnsi="Calibri"/>
          <w:sz w:val="22"/>
          <w:szCs w:val="22"/>
        </w:rPr>
      </w:pPr>
    </w:p>
    <w:p w14:paraId="291D5312" w14:textId="77777777" w:rsidR="00E2660D" w:rsidRDefault="00E2660D" w:rsidP="007E785B">
      <w:pPr>
        <w:rPr>
          <w:rFonts w:ascii="Calibri" w:hAnsi="Calibri"/>
          <w:sz w:val="22"/>
          <w:szCs w:val="22"/>
        </w:rPr>
      </w:pPr>
    </w:p>
    <w:p w14:paraId="32264E3C" w14:textId="77777777" w:rsidR="00E2660D" w:rsidRDefault="00E2660D" w:rsidP="007E785B">
      <w:pPr>
        <w:rPr>
          <w:rFonts w:ascii="Calibri" w:hAnsi="Calibri"/>
          <w:sz w:val="22"/>
          <w:szCs w:val="22"/>
        </w:rPr>
      </w:pPr>
    </w:p>
    <w:p w14:paraId="02941A89" w14:textId="77777777" w:rsidR="00E2660D" w:rsidRDefault="00E2660D" w:rsidP="007E785B">
      <w:pPr>
        <w:rPr>
          <w:rFonts w:ascii="Calibri" w:hAnsi="Calibri"/>
          <w:sz w:val="22"/>
          <w:szCs w:val="22"/>
        </w:rPr>
      </w:pPr>
    </w:p>
    <w:p w14:paraId="06CA98DE" w14:textId="77777777" w:rsidR="00E2660D" w:rsidRDefault="00E2660D" w:rsidP="007E785B">
      <w:pPr>
        <w:rPr>
          <w:rFonts w:ascii="Calibri" w:hAnsi="Calibri"/>
          <w:sz w:val="22"/>
          <w:szCs w:val="22"/>
        </w:rPr>
      </w:pPr>
    </w:p>
    <w:p w14:paraId="64FC243F" w14:textId="77777777" w:rsidR="00E2660D" w:rsidRDefault="00E2660D" w:rsidP="007E785B">
      <w:pPr>
        <w:rPr>
          <w:rFonts w:ascii="Calibri" w:hAnsi="Calibri"/>
          <w:sz w:val="22"/>
          <w:szCs w:val="22"/>
        </w:rPr>
      </w:pPr>
    </w:p>
    <w:p w14:paraId="38076625" w14:textId="77777777" w:rsidR="00E2660D" w:rsidRDefault="00E2660D" w:rsidP="007E785B">
      <w:pPr>
        <w:rPr>
          <w:rFonts w:ascii="Calibri" w:hAnsi="Calibri"/>
          <w:sz w:val="22"/>
          <w:szCs w:val="22"/>
        </w:rPr>
      </w:pPr>
    </w:p>
    <w:p w14:paraId="0EE66A71" w14:textId="77777777" w:rsidR="00E2660D" w:rsidRDefault="00E2660D" w:rsidP="007E785B">
      <w:pPr>
        <w:rPr>
          <w:rFonts w:ascii="Calibri" w:hAnsi="Calibri"/>
          <w:sz w:val="22"/>
          <w:szCs w:val="22"/>
        </w:rPr>
      </w:pPr>
    </w:p>
    <w:p w14:paraId="6C24A02C" w14:textId="77777777" w:rsidR="007E785B" w:rsidRPr="007E785B" w:rsidRDefault="007E785B" w:rsidP="007E785B">
      <w:pPr>
        <w:rPr>
          <w:rFonts w:ascii="Calibri" w:hAnsi="Calibri"/>
          <w:sz w:val="22"/>
          <w:szCs w:val="22"/>
        </w:rPr>
      </w:pPr>
      <w:r w:rsidRPr="007E785B">
        <w:rPr>
          <w:rFonts w:ascii="Calibri" w:hAnsi="Calibri"/>
          <w:sz w:val="22"/>
          <w:szCs w:val="22"/>
        </w:rPr>
        <w:t xml:space="preserve">Students with a statement of Educational Need or an Education, Health and Care Plan have set short term targets which have been established after consultation with the parents/carers and the individual student and include targets identified in the statement of SEND.  These targets will be set out in the IEP and be implemented, at least in part and as far as possible, in the normal classroom setting.  The delivery of the interventions will continue to be the responsibility of the class teachers.  All statements will be reviewed annually with the statement review taking place in school.  The parents/carers, the young person and involved professionals will be invited to consider the progress made by the young person in achieving targets set and whether any amendments need to be made to the statement. Students participate in their Annual Reviews by: </w:t>
      </w:r>
    </w:p>
    <w:p w14:paraId="5421B7E3" w14:textId="77777777" w:rsidR="007E785B" w:rsidRPr="007E785B" w:rsidRDefault="007E785B" w:rsidP="007E785B">
      <w:pPr>
        <w:rPr>
          <w:rFonts w:ascii="Calibri" w:hAnsi="Calibri"/>
          <w:sz w:val="22"/>
          <w:szCs w:val="22"/>
        </w:rPr>
      </w:pPr>
      <w:r w:rsidRPr="007E785B">
        <w:rPr>
          <w:rFonts w:ascii="Calibri" w:hAnsi="Calibri"/>
          <w:sz w:val="22"/>
          <w:szCs w:val="22"/>
        </w:rPr>
        <w:t>•</w:t>
      </w:r>
      <w:r w:rsidRPr="007E785B">
        <w:rPr>
          <w:rFonts w:ascii="Calibri" w:hAnsi="Calibri"/>
          <w:sz w:val="22"/>
          <w:szCs w:val="22"/>
        </w:rPr>
        <w:tab/>
        <w:t xml:space="preserve">Attending their review meetings </w:t>
      </w:r>
    </w:p>
    <w:p w14:paraId="2C985BB4" w14:textId="77777777" w:rsidR="007E785B" w:rsidRPr="007E785B" w:rsidRDefault="007E785B" w:rsidP="007E785B">
      <w:pPr>
        <w:rPr>
          <w:rFonts w:ascii="Calibri" w:hAnsi="Calibri"/>
          <w:sz w:val="22"/>
          <w:szCs w:val="22"/>
        </w:rPr>
      </w:pPr>
      <w:r w:rsidRPr="007E785B">
        <w:rPr>
          <w:rFonts w:ascii="Calibri" w:hAnsi="Calibri"/>
          <w:sz w:val="22"/>
          <w:szCs w:val="22"/>
        </w:rPr>
        <w:t>•</w:t>
      </w:r>
      <w:r w:rsidRPr="007E785B">
        <w:rPr>
          <w:rFonts w:ascii="Calibri" w:hAnsi="Calibri"/>
          <w:sz w:val="22"/>
          <w:szCs w:val="22"/>
        </w:rPr>
        <w:tab/>
        <w:t xml:space="preserve">Offering their opinion and advice in the setting of targets </w:t>
      </w:r>
    </w:p>
    <w:p w14:paraId="65829250" w14:textId="6C02D2DE" w:rsidR="007E785B" w:rsidRPr="00A011D4" w:rsidRDefault="007E785B" w:rsidP="007E785B">
      <w:pPr>
        <w:rPr>
          <w:rFonts w:ascii="Calibri" w:hAnsi="Calibri"/>
          <w:sz w:val="22"/>
          <w:szCs w:val="22"/>
        </w:rPr>
      </w:pPr>
      <w:r w:rsidRPr="007E785B">
        <w:rPr>
          <w:rFonts w:ascii="Calibri" w:hAnsi="Calibri"/>
          <w:sz w:val="22"/>
          <w:szCs w:val="22"/>
        </w:rPr>
        <w:t>•</w:t>
      </w:r>
      <w:r w:rsidRPr="007E785B">
        <w:rPr>
          <w:rFonts w:ascii="Calibri" w:hAnsi="Calibri"/>
          <w:sz w:val="22"/>
          <w:szCs w:val="22"/>
        </w:rPr>
        <w:tab/>
        <w:t>Discussing their achievements/concerns/issues in advance of the review meeting with parents/carers or others as appropriate.</w:t>
      </w:r>
    </w:p>
    <w:p w14:paraId="33563355" w14:textId="77777777" w:rsidR="00A011D4" w:rsidRPr="00E2660D" w:rsidRDefault="00A011D4" w:rsidP="00A011D4">
      <w:pPr>
        <w:rPr>
          <w:rFonts w:ascii="Calibri" w:hAnsi="Calibri"/>
          <w:sz w:val="12"/>
          <w:szCs w:val="12"/>
        </w:rPr>
      </w:pPr>
    </w:p>
    <w:p w14:paraId="1C1A8880" w14:textId="4F048CB7" w:rsidR="00B37CB1" w:rsidRDefault="00A011D4" w:rsidP="00A011D4">
      <w:pPr>
        <w:rPr>
          <w:rFonts w:ascii="Calibri" w:hAnsi="Calibri"/>
          <w:sz w:val="22"/>
          <w:szCs w:val="22"/>
        </w:rPr>
      </w:pPr>
      <w:r w:rsidRPr="00A011D4">
        <w:rPr>
          <w:rFonts w:ascii="Calibri" w:hAnsi="Calibri"/>
          <w:sz w:val="22"/>
          <w:szCs w:val="22"/>
        </w:rPr>
        <w:t xml:space="preserve">Identifying behaviour as a need is not an acceptable way of describing SEN. Any concerns relating to a pupil’s behaviour will be described as an underlying response to a need which we will be able to </w:t>
      </w:r>
      <w:r>
        <w:rPr>
          <w:rFonts w:ascii="Calibri" w:hAnsi="Calibri"/>
          <w:sz w:val="22"/>
          <w:szCs w:val="22"/>
        </w:rPr>
        <w:t>recognise and identify clearly.</w:t>
      </w:r>
    </w:p>
    <w:p w14:paraId="1B8CB7AD" w14:textId="2C74CFD7" w:rsidR="00B37CB1" w:rsidRPr="00B37CB1" w:rsidRDefault="00E2660D" w:rsidP="00B37CB1">
      <w:pPr>
        <w:rPr>
          <w:rFonts w:ascii="Calibri" w:hAnsi="Calibri"/>
          <w:sz w:val="22"/>
          <w:szCs w:val="22"/>
        </w:rPr>
      </w:pPr>
      <w:r>
        <w:rPr>
          <w:rFonts w:ascii="Calibri" w:hAnsi="Calibri"/>
          <w:sz w:val="22"/>
          <w:szCs w:val="22"/>
        </w:rPr>
        <w:lastRenderedPageBreak/>
        <w:t>W</w:t>
      </w:r>
      <w:r w:rsidR="00B37CB1" w:rsidRPr="00B37CB1">
        <w:rPr>
          <w:rFonts w:ascii="Calibri" w:hAnsi="Calibri"/>
          <w:sz w:val="22"/>
          <w:szCs w:val="22"/>
        </w:rPr>
        <w:t>here pupils fail to make adequate progress</w:t>
      </w:r>
      <w:r w:rsidR="00F55CE8">
        <w:rPr>
          <w:rFonts w:ascii="Calibri" w:hAnsi="Calibri"/>
          <w:sz w:val="22"/>
          <w:szCs w:val="22"/>
        </w:rPr>
        <w:t xml:space="preserve"> (See Appendices)</w:t>
      </w:r>
      <w:r w:rsidR="00B37CB1" w:rsidRPr="00B37CB1">
        <w:rPr>
          <w:rFonts w:ascii="Calibri" w:hAnsi="Calibri"/>
          <w:sz w:val="22"/>
          <w:szCs w:val="22"/>
        </w:rPr>
        <w:t xml:space="preserve">, despite additional provision, the school </w:t>
      </w:r>
      <w:r w:rsidR="00A011D4">
        <w:rPr>
          <w:rFonts w:ascii="Calibri" w:hAnsi="Calibri"/>
          <w:sz w:val="22"/>
          <w:szCs w:val="22"/>
        </w:rPr>
        <w:t>will seek</w:t>
      </w:r>
      <w:r w:rsidR="00B37CB1" w:rsidRPr="00B37CB1">
        <w:rPr>
          <w:rFonts w:ascii="Calibri" w:hAnsi="Calibri"/>
          <w:sz w:val="22"/>
          <w:szCs w:val="22"/>
        </w:rPr>
        <w:t xml:space="preserve"> advice and involvement from external support services. </w:t>
      </w:r>
      <w:r w:rsidR="00B37CB1">
        <w:rPr>
          <w:rFonts w:ascii="Calibri" w:hAnsi="Calibri"/>
          <w:sz w:val="22"/>
          <w:szCs w:val="22"/>
        </w:rPr>
        <w:t xml:space="preserve"> </w:t>
      </w:r>
      <w:r w:rsidR="00C442C6" w:rsidRPr="00C442C6">
        <w:rPr>
          <w:rFonts w:ascii="Calibri" w:hAnsi="Calibri"/>
          <w:sz w:val="22"/>
          <w:szCs w:val="22"/>
        </w:rPr>
        <w:t xml:space="preserve">These external </w:t>
      </w:r>
      <w:r w:rsidR="00C442C6" w:rsidRPr="00C442C6">
        <w:rPr>
          <w:rFonts w:ascii="Calibri" w:hAnsi="Calibri"/>
          <w:b/>
          <w:sz w:val="22"/>
          <w:szCs w:val="22"/>
        </w:rPr>
        <w:t>support services</w:t>
      </w:r>
      <w:r w:rsidR="00C442C6" w:rsidRPr="00C442C6">
        <w:rPr>
          <w:rFonts w:ascii="Calibri" w:hAnsi="Calibri"/>
          <w:sz w:val="22"/>
          <w:szCs w:val="22"/>
        </w:rPr>
        <w:t xml:space="preserve"> can be called upon to provide specialist assessments, advice on teaching strategies or materials, short term support or training for staff.</w:t>
      </w:r>
    </w:p>
    <w:p w14:paraId="24D679B5" w14:textId="77777777" w:rsidR="00C442C6" w:rsidRPr="00C442C6" w:rsidRDefault="00C442C6" w:rsidP="00C442C6">
      <w:pPr>
        <w:rPr>
          <w:rFonts w:ascii="Calibri" w:hAnsi="Calibri"/>
          <w:sz w:val="22"/>
          <w:szCs w:val="22"/>
        </w:rPr>
      </w:pPr>
      <w:r w:rsidRPr="00C442C6">
        <w:rPr>
          <w:rFonts w:ascii="Calibri" w:hAnsi="Calibri"/>
          <w:b/>
          <w:sz w:val="22"/>
          <w:szCs w:val="22"/>
        </w:rPr>
        <w:t>Support Services</w:t>
      </w:r>
      <w:r w:rsidRPr="00C442C6">
        <w:rPr>
          <w:rFonts w:ascii="Calibri" w:hAnsi="Calibri"/>
          <w:sz w:val="22"/>
          <w:szCs w:val="22"/>
        </w:rPr>
        <w:t xml:space="preserve"> are welcomed to support a child with SEN, if the child:</w:t>
      </w:r>
    </w:p>
    <w:p w14:paraId="5307DDE2" w14:textId="684B5246" w:rsidR="00C442C6" w:rsidRPr="00C442C6" w:rsidRDefault="00C442C6" w:rsidP="00C442C6">
      <w:pPr>
        <w:ind w:firstLine="284"/>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continues to make little or no progress in specific areas over a long period</w:t>
      </w:r>
    </w:p>
    <w:p w14:paraId="6FD80BBA" w14:textId="47730B76" w:rsidR="00C442C6" w:rsidRPr="00C442C6" w:rsidRDefault="00C442C6" w:rsidP="00C442C6">
      <w:pPr>
        <w:ind w:left="719" w:hanging="435"/>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continues working at national curriculum levels substantially below th</w:t>
      </w:r>
      <w:r w:rsidR="000341FA">
        <w:rPr>
          <w:rFonts w:ascii="Calibri" w:hAnsi="Calibri"/>
          <w:sz w:val="22"/>
          <w:szCs w:val="22"/>
        </w:rPr>
        <w:t xml:space="preserve">at expected of children of a </w:t>
      </w:r>
      <w:r w:rsidRPr="00C442C6">
        <w:rPr>
          <w:rFonts w:ascii="Calibri" w:hAnsi="Calibri"/>
          <w:sz w:val="22"/>
          <w:szCs w:val="22"/>
        </w:rPr>
        <w:t>similar age</w:t>
      </w:r>
    </w:p>
    <w:p w14:paraId="4E46DC99" w14:textId="343B7B49" w:rsidR="00C442C6" w:rsidRPr="00C442C6" w:rsidRDefault="00C442C6" w:rsidP="00C442C6">
      <w:pPr>
        <w:ind w:firstLine="284"/>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continues to have difficulty in developing literacy and mathematical skills</w:t>
      </w:r>
    </w:p>
    <w:p w14:paraId="0F89C781" w14:textId="50CCAD3C" w:rsidR="00C442C6" w:rsidRPr="00C442C6" w:rsidRDefault="00C442C6" w:rsidP="00F55CE8">
      <w:pPr>
        <w:ind w:left="719" w:hanging="435"/>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has emotional or behavioural difficulties which regularly and substantiall</w:t>
      </w:r>
      <w:r w:rsidR="00F55CE8">
        <w:rPr>
          <w:rFonts w:ascii="Calibri" w:hAnsi="Calibri"/>
          <w:sz w:val="22"/>
          <w:szCs w:val="22"/>
        </w:rPr>
        <w:t xml:space="preserve">y interfere with the child’s </w:t>
      </w:r>
      <w:r w:rsidRPr="00C442C6">
        <w:rPr>
          <w:rFonts w:ascii="Calibri" w:hAnsi="Calibri"/>
          <w:sz w:val="22"/>
          <w:szCs w:val="22"/>
        </w:rPr>
        <w:t>own lear</w:t>
      </w:r>
      <w:r w:rsidR="00F55CE8">
        <w:rPr>
          <w:rFonts w:ascii="Calibri" w:hAnsi="Calibri"/>
          <w:sz w:val="22"/>
          <w:szCs w:val="22"/>
        </w:rPr>
        <w:t>ning or that of the class group</w:t>
      </w:r>
    </w:p>
    <w:p w14:paraId="33B7653F" w14:textId="3B57092E" w:rsidR="00C442C6" w:rsidRPr="00C442C6" w:rsidRDefault="00C442C6" w:rsidP="00C442C6">
      <w:pPr>
        <w:ind w:left="720" w:hanging="436"/>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has sensory or physical needs and requires additional specialist e</w:t>
      </w:r>
      <w:r w:rsidR="00F55CE8">
        <w:rPr>
          <w:rFonts w:ascii="Calibri" w:hAnsi="Calibri"/>
          <w:sz w:val="22"/>
          <w:szCs w:val="22"/>
        </w:rPr>
        <w:t>quipment or regular advice or</w:t>
      </w:r>
      <w:r w:rsidRPr="00C442C6">
        <w:rPr>
          <w:rFonts w:ascii="Calibri" w:hAnsi="Calibri"/>
          <w:sz w:val="22"/>
          <w:szCs w:val="22"/>
        </w:rPr>
        <w:t xml:space="preserve"> visits by a specialist service</w:t>
      </w:r>
    </w:p>
    <w:p w14:paraId="1DB4035F" w14:textId="4EC7C0F0" w:rsidR="00C442C6" w:rsidRPr="00C442C6" w:rsidRDefault="00C442C6" w:rsidP="00C442C6">
      <w:pPr>
        <w:ind w:left="719" w:hanging="435"/>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has ongoing communication or interaction difficulties that impede the development of social relationships and cause substantial barriers to learning</w:t>
      </w:r>
    </w:p>
    <w:p w14:paraId="59B80511" w14:textId="60419047" w:rsidR="00655745" w:rsidRDefault="00C442C6" w:rsidP="00C442C6">
      <w:pPr>
        <w:ind w:firstLine="284"/>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despite having received intervention, the child continues to fall behind the level of the peer group</w:t>
      </w:r>
    </w:p>
    <w:p w14:paraId="64760F0F" w14:textId="77777777" w:rsidR="00C442C6" w:rsidRDefault="00C442C6" w:rsidP="00C442C6">
      <w:pPr>
        <w:rPr>
          <w:rFonts w:ascii="Calibri" w:hAnsi="Calibri"/>
          <w:sz w:val="22"/>
          <w:szCs w:val="22"/>
        </w:rPr>
      </w:pPr>
    </w:p>
    <w:p w14:paraId="69D5AA3E" w14:textId="77777777" w:rsidR="009A085A" w:rsidRPr="00063878" w:rsidRDefault="009A085A" w:rsidP="009A085A">
      <w:pPr>
        <w:pStyle w:val="Heading3"/>
      </w:pPr>
      <w:bookmarkStart w:id="5" w:name="_Toc425509826"/>
      <w:bookmarkStart w:id="6" w:name="_Toc425509816"/>
      <w:r w:rsidRPr="00063878">
        <w:t>Monitoring progress and Evaluating Success</w:t>
      </w:r>
      <w:bookmarkEnd w:id="5"/>
    </w:p>
    <w:p w14:paraId="44F0F81F" w14:textId="7E58BFD1" w:rsidR="009A085A" w:rsidRPr="0020359B" w:rsidRDefault="009A085A" w:rsidP="009A085A">
      <w:pPr>
        <w:jc w:val="both"/>
        <w:rPr>
          <w:rFonts w:ascii="Calibri" w:hAnsi="Calibri" w:cs="Arial"/>
          <w:sz w:val="22"/>
          <w:szCs w:val="22"/>
        </w:rPr>
      </w:pPr>
      <w:r w:rsidRPr="0020359B">
        <w:rPr>
          <w:rFonts w:ascii="Calibri" w:hAnsi="Calibri" w:cs="Arial"/>
          <w:sz w:val="22"/>
          <w:szCs w:val="22"/>
        </w:rPr>
        <w:t xml:space="preserve">The </w:t>
      </w:r>
      <w:r>
        <w:rPr>
          <w:rFonts w:ascii="Calibri" w:hAnsi="Calibri" w:cs="Arial"/>
          <w:sz w:val="22"/>
          <w:szCs w:val="22"/>
        </w:rPr>
        <w:t>s</w:t>
      </w:r>
      <w:r w:rsidRPr="007D6951">
        <w:rPr>
          <w:rFonts w:ascii="Calibri" w:hAnsi="Calibri" w:cs="Arial"/>
          <w:sz w:val="22"/>
          <w:szCs w:val="22"/>
        </w:rPr>
        <w:t>chool</w:t>
      </w:r>
      <w:r w:rsidRPr="0020359B">
        <w:rPr>
          <w:rFonts w:ascii="Calibri" w:hAnsi="Calibri" w:cs="Arial"/>
          <w:sz w:val="22"/>
          <w:szCs w:val="22"/>
        </w:rPr>
        <w:t xml:space="preserve"> will establish the extent to which standards </w:t>
      </w:r>
      <w:r w:rsidRPr="007D6951">
        <w:rPr>
          <w:rFonts w:ascii="Calibri" w:hAnsi="Calibri" w:cs="Arial"/>
          <w:sz w:val="22"/>
          <w:szCs w:val="22"/>
        </w:rPr>
        <w:t xml:space="preserve">(measured by </w:t>
      </w:r>
      <w:r>
        <w:rPr>
          <w:rFonts w:ascii="Calibri" w:hAnsi="Calibri" w:cs="Arial"/>
          <w:sz w:val="22"/>
          <w:szCs w:val="22"/>
        </w:rPr>
        <w:t xml:space="preserve">a range of formative and summative assessments </w:t>
      </w:r>
      <w:r w:rsidRPr="007D6951">
        <w:rPr>
          <w:rFonts w:ascii="Calibri" w:hAnsi="Calibri" w:cs="Arial"/>
          <w:sz w:val="22"/>
          <w:szCs w:val="22"/>
        </w:rPr>
        <w:t xml:space="preserve">e.g. SATs, </w:t>
      </w:r>
      <w:r>
        <w:rPr>
          <w:rFonts w:ascii="Calibri" w:hAnsi="Calibri" w:cs="Arial"/>
          <w:sz w:val="22"/>
          <w:szCs w:val="22"/>
        </w:rPr>
        <w:t>PIRA/PUMA</w:t>
      </w:r>
      <w:r w:rsidRPr="007D6951">
        <w:rPr>
          <w:rFonts w:ascii="Calibri" w:hAnsi="Calibri" w:cs="Arial"/>
          <w:sz w:val="22"/>
          <w:szCs w:val="22"/>
        </w:rPr>
        <w:t>, NFER reading, spelling tests</w:t>
      </w:r>
      <w:r>
        <w:rPr>
          <w:rFonts w:ascii="Calibri" w:hAnsi="Calibri" w:cs="Arial"/>
          <w:sz w:val="22"/>
          <w:szCs w:val="22"/>
        </w:rPr>
        <w:t xml:space="preserve"> etc</w:t>
      </w:r>
      <w:r w:rsidR="000341FA">
        <w:rPr>
          <w:rFonts w:ascii="Calibri" w:hAnsi="Calibri" w:cs="Arial"/>
          <w:sz w:val="22"/>
          <w:szCs w:val="22"/>
        </w:rPr>
        <w:t>.</w:t>
      </w:r>
      <w:r w:rsidRPr="007D6951">
        <w:rPr>
          <w:rFonts w:ascii="Calibri" w:hAnsi="Calibri" w:cs="Arial"/>
          <w:sz w:val="22"/>
          <w:szCs w:val="22"/>
        </w:rPr>
        <w:t>)</w:t>
      </w:r>
      <w:r w:rsidRPr="0020359B">
        <w:rPr>
          <w:rFonts w:ascii="Calibri" w:hAnsi="Calibri" w:cs="Arial"/>
          <w:sz w:val="22"/>
          <w:szCs w:val="22"/>
        </w:rPr>
        <w:t xml:space="preserve"> have improved across groups of pupils with identified SEN by:</w:t>
      </w:r>
    </w:p>
    <w:p w14:paraId="6B6B90CE"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 xml:space="preserve">comparing baseline data with the data collected at the assessment point </w:t>
      </w:r>
    </w:p>
    <w:p w14:paraId="189F1CFC"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 xml:space="preserve">reviewing pupils’ progress in relation to the targets set </w:t>
      </w:r>
    </w:p>
    <w:p w14:paraId="2B27A3A0"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taking account of other factors that may have affected progress</w:t>
      </w:r>
    </w:p>
    <w:p w14:paraId="2ABCEDD2"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analysing the effectiveness of educational professionals and parents working in partnership</w:t>
      </w:r>
    </w:p>
    <w:p w14:paraId="2CFC49B6" w14:textId="571EB01C"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noticing a reduction in the total number of pupils requiring  SEN</w:t>
      </w:r>
      <w:r w:rsidR="00F55CE8">
        <w:rPr>
          <w:rFonts w:ascii="Calibri" w:hAnsi="Calibri" w:cs="Arial"/>
          <w:sz w:val="22"/>
          <w:szCs w:val="22"/>
        </w:rPr>
        <w:t>D</w:t>
      </w:r>
      <w:r w:rsidRPr="0020359B">
        <w:rPr>
          <w:rFonts w:ascii="Calibri" w:hAnsi="Calibri" w:cs="Arial"/>
          <w:sz w:val="22"/>
          <w:szCs w:val="22"/>
        </w:rPr>
        <w:t xml:space="preserve"> provision</w:t>
      </w:r>
    </w:p>
    <w:p w14:paraId="65A49C56" w14:textId="4F570FCB"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noting how well pupils with SEN</w:t>
      </w:r>
      <w:r w:rsidR="00F55CE8">
        <w:rPr>
          <w:rFonts w:ascii="Calibri" w:hAnsi="Calibri" w:cs="Arial"/>
          <w:sz w:val="22"/>
          <w:szCs w:val="22"/>
        </w:rPr>
        <w:t>D</w:t>
      </w:r>
      <w:r w:rsidRPr="0020359B">
        <w:rPr>
          <w:rFonts w:ascii="Calibri" w:hAnsi="Calibri" w:cs="Arial"/>
          <w:sz w:val="22"/>
          <w:szCs w:val="22"/>
        </w:rPr>
        <w:t xml:space="preserve"> have access to the whole curriculum of the school</w:t>
      </w:r>
    </w:p>
    <w:p w14:paraId="770E8B8C" w14:textId="5A05AE9E"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observing an increase in independence of individual pupils with SEN</w:t>
      </w:r>
      <w:r w:rsidR="00F55CE8">
        <w:rPr>
          <w:rFonts w:ascii="Calibri" w:hAnsi="Calibri" w:cs="Arial"/>
          <w:sz w:val="22"/>
          <w:szCs w:val="22"/>
        </w:rPr>
        <w:t>D</w:t>
      </w:r>
    </w:p>
    <w:p w14:paraId="040C60D1"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ensuring provision for each pupil is planned for, reviewed and evaluated regularly</w:t>
      </w:r>
    </w:p>
    <w:p w14:paraId="20AAC743" w14:textId="77777777" w:rsidR="0027019B" w:rsidRPr="0027019B" w:rsidRDefault="009A085A" w:rsidP="00F900CE">
      <w:pPr>
        <w:numPr>
          <w:ilvl w:val="0"/>
          <w:numId w:val="19"/>
        </w:numPr>
        <w:jc w:val="both"/>
      </w:pPr>
      <w:r w:rsidRPr="0027019B">
        <w:rPr>
          <w:rFonts w:ascii="Calibri" w:hAnsi="Calibri" w:cs="Arial"/>
          <w:sz w:val="22"/>
          <w:szCs w:val="22"/>
        </w:rPr>
        <w:t>ensuring the most effective deployment of resources is designed to ensure the needs of all pupils are met</w:t>
      </w:r>
    </w:p>
    <w:p w14:paraId="07B19DC3" w14:textId="77777777" w:rsidR="0027019B" w:rsidRDefault="0027019B" w:rsidP="0027019B">
      <w:pPr>
        <w:jc w:val="both"/>
        <w:rPr>
          <w:rFonts w:ascii="Calibri" w:hAnsi="Calibri" w:cs="Arial"/>
          <w:sz w:val="22"/>
          <w:szCs w:val="22"/>
        </w:rPr>
      </w:pPr>
    </w:p>
    <w:p w14:paraId="0A5CC9BD" w14:textId="77777777" w:rsidR="0027019B" w:rsidRDefault="009A085A" w:rsidP="0027019B">
      <w:pPr>
        <w:jc w:val="both"/>
        <w:rPr>
          <w:rFonts w:asciiTheme="minorHAnsi" w:hAnsiTheme="minorHAnsi"/>
          <w:b/>
          <w:sz w:val="26"/>
          <w:szCs w:val="26"/>
        </w:rPr>
      </w:pPr>
      <w:r w:rsidRPr="0027019B">
        <w:rPr>
          <w:rFonts w:asciiTheme="minorHAnsi" w:hAnsiTheme="minorHAnsi"/>
          <w:b/>
          <w:sz w:val="26"/>
          <w:szCs w:val="26"/>
        </w:rPr>
        <w:t xml:space="preserve">Criteria for exiting the SEND Register </w:t>
      </w:r>
    </w:p>
    <w:p w14:paraId="0A7D82E5" w14:textId="596E25CD" w:rsidR="009A085A" w:rsidRPr="0027019B" w:rsidRDefault="009A085A" w:rsidP="0027019B">
      <w:pPr>
        <w:jc w:val="both"/>
        <w:rPr>
          <w:rFonts w:asciiTheme="minorHAnsi" w:hAnsiTheme="minorHAnsi"/>
          <w:sz w:val="22"/>
          <w:szCs w:val="22"/>
        </w:rPr>
      </w:pPr>
      <w:r w:rsidRPr="0027019B">
        <w:rPr>
          <w:rFonts w:asciiTheme="minorHAnsi" w:hAnsiTheme="minorHAnsi"/>
          <w:sz w:val="22"/>
          <w:szCs w:val="22"/>
        </w:rPr>
        <w:t xml:space="preserve">Where pupils make sufficient progress based on the </w:t>
      </w:r>
      <w:r w:rsidR="00F55CE8">
        <w:rPr>
          <w:rFonts w:asciiTheme="minorHAnsi" w:hAnsiTheme="minorHAnsi"/>
          <w:sz w:val="22"/>
          <w:szCs w:val="22"/>
        </w:rPr>
        <w:t>‘</w:t>
      </w:r>
      <w:r w:rsidRPr="0027019B">
        <w:rPr>
          <w:rFonts w:asciiTheme="minorHAnsi" w:hAnsiTheme="minorHAnsi"/>
          <w:sz w:val="22"/>
          <w:szCs w:val="22"/>
        </w:rPr>
        <w:t>assess, plan, do and review</w:t>
      </w:r>
      <w:r w:rsidR="00F55CE8">
        <w:rPr>
          <w:rFonts w:asciiTheme="minorHAnsi" w:hAnsiTheme="minorHAnsi"/>
          <w:sz w:val="22"/>
          <w:szCs w:val="22"/>
        </w:rPr>
        <w:t>’</w:t>
      </w:r>
      <w:r w:rsidRPr="0027019B">
        <w:rPr>
          <w:rFonts w:asciiTheme="minorHAnsi" w:hAnsiTheme="minorHAnsi"/>
          <w:sz w:val="22"/>
          <w:szCs w:val="22"/>
        </w:rPr>
        <w:t xml:space="preserve"> cycle it may be agreed that a pupil needs no further additional support and may exit the SEND register. Further additional support can be requested again at any point. </w:t>
      </w:r>
      <w:r w:rsidR="0027019B">
        <w:rPr>
          <w:rFonts w:asciiTheme="minorHAnsi" w:hAnsiTheme="minorHAnsi"/>
          <w:sz w:val="22"/>
          <w:szCs w:val="22"/>
        </w:rPr>
        <w:t xml:space="preserve"> </w:t>
      </w:r>
      <w:r w:rsidRPr="0027019B">
        <w:rPr>
          <w:rFonts w:asciiTheme="minorHAnsi" w:hAnsiTheme="minorHAnsi"/>
          <w:sz w:val="22"/>
          <w:szCs w:val="22"/>
        </w:rPr>
        <w:t>All children who have b</w:t>
      </w:r>
      <w:r w:rsidR="00507810">
        <w:rPr>
          <w:rFonts w:asciiTheme="minorHAnsi" w:hAnsiTheme="minorHAnsi"/>
          <w:sz w:val="22"/>
          <w:szCs w:val="22"/>
        </w:rPr>
        <w:t xml:space="preserve">een identified as having a </w:t>
      </w:r>
      <w:r w:rsidR="00F55CE8">
        <w:rPr>
          <w:rFonts w:asciiTheme="minorHAnsi" w:hAnsiTheme="minorHAnsi"/>
          <w:sz w:val="22"/>
          <w:szCs w:val="22"/>
        </w:rPr>
        <w:t xml:space="preserve">SEND </w:t>
      </w:r>
      <w:r w:rsidRPr="0027019B">
        <w:rPr>
          <w:rFonts w:asciiTheme="minorHAnsi" w:hAnsiTheme="minorHAnsi"/>
          <w:sz w:val="22"/>
          <w:szCs w:val="22"/>
        </w:rPr>
        <w:t xml:space="preserve">at any point in their school careers are recorded on the schools </w:t>
      </w:r>
      <w:r w:rsidR="00507810">
        <w:rPr>
          <w:rFonts w:asciiTheme="minorHAnsi" w:hAnsiTheme="minorHAnsi"/>
          <w:sz w:val="22"/>
          <w:szCs w:val="22"/>
        </w:rPr>
        <w:t>‘target support group’</w:t>
      </w:r>
      <w:r w:rsidRPr="0027019B">
        <w:rPr>
          <w:rFonts w:asciiTheme="minorHAnsi" w:hAnsiTheme="minorHAnsi"/>
          <w:sz w:val="22"/>
          <w:szCs w:val="22"/>
        </w:rPr>
        <w:t xml:space="preserve"> which is kept updated by the SENCO and shared at the start of each new school year so that all teaching staff are familiar with the needs (past or present) that their current pupils have. This information is also shared when a child moves school.</w:t>
      </w:r>
    </w:p>
    <w:p w14:paraId="08A57288" w14:textId="2C95248B" w:rsidR="00464FD8" w:rsidRDefault="007D23A5" w:rsidP="00752AF2">
      <w:pPr>
        <w:pStyle w:val="Heading3"/>
      </w:pPr>
      <w:r>
        <w:t>T</w:t>
      </w:r>
      <w:r w:rsidR="00F55CE8">
        <w:t>he Role of t</w:t>
      </w:r>
      <w:r w:rsidR="00464FD8" w:rsidRPr="00063878">
        <w:t>he SENC</w:t>
      </w:r>
      <w:bookmarkEnd w:id="6"/>
      <w:r>
        <w:t>O</w:t>
      </w:r>
      <w:r w:rsidR="00C442C6" w:rsidRPr="00C442C6">
        <w:rPr>
          <w:sz w:val="22"/>
          <w:szCs w:val="22"/>
        </w:rPr>
        <w:t xml:space="preserve"> </w:t>
      </w:r>
    </w:p>
    <w:p w14:paraId="4E278780" w14:textId="77777777" w:rsidR="00752AF2" w:rsidRPr="00752AF2" w:rsidRDefault="00752AF2" w:rsidP="00752AF2"/>
    <w:p w14:paraId="5D8606E6" w14:textId="77777777" w:rsidR="00464FD8" w:rsidRPr="00752AF2" w:rsidRDefault="00464FD8" w:rsidP="00464FD8">
      <w:pPr>
        <w:rPr>
          <w:rFonts w:ascii="Calibri" w:hAnsi="Calibri" w:cs="Arial"/>
          <w:sz w:val="22"/>
          <w:szCs w:val="22"/>
        </w:rPr>
      </w:pPr>
      <w:r w:rsidRPr="00752AF2">
        <w:rPr>
          <w:rFonts w:ascii="Calibri" w:hAnsi="Calibri" w:cs="Arial"/>
          <w:sz w:val="22"/>
          <w:szCs w:val="22"/>
        </w:rPr>
        <w:t>Responsibilities include:</w:t>
      </w:r>
    </w:p>
    <w:p w14:paraId="79C397BE" w14:textId="4981650E"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Compiling and managing the SEN</w:t>
      </w:r>
      <w:r w:rsidR="007E785B">
        <w:rPr>
          <w:rFonts w:ascii="Calibri" w:hAnsi="Calibri" w:cs="Arial"/>
          <w:sz w:val="22"/>
          <w:szCs w:val="22"/>
        </w:rPr>
        <w:t>D</w:t>
      </w:r>
      <w:r w:rsidRPr="00752AF2">
        <w:rPr>
          <w:rFonts w:ascii="Calibri" w:hAnsi="Calibri" w:cs="Arial"/>
          <w:sz w:val="22"/>
          <w:szCs w:val="22"/>
        </w:rPr>
        <w:t xml:space="preserve"> Register</w:t>
      </w:r>
    </w:p>
    <w:p w14:paraId="5FA14D55" w14:textId="040EB11E" w:rsidR="00464FD8" w:rsidRPr="00752AF2" w:rsidRDefault="00464FD8" w:rsidP="00464FD8">
      <w:pPr>
        <w:numPr>
          <w:ilvl w:val="0"/>
          <w:numId w:val="6"/>
        </w:numPr>
        <w:rPr>
          <w:rFonts w:ascii="Calibri" w:hAnsi="Calibri" w:cs="Arial"/>
          <w:sz w:val="22"/>
          <w:szCs w:val="22"/>
        </w:rPr>
      </w:pPr>
      <w:r w:rsidRPr="00752AF2">
        <w:rPr>
          <w:rFonts w:ascii="Calibri" w:hAnsi="Calibri" w:cs="Arial"/>
          <w:sz w:val="22"/>
          <w:szCs w:val="22"/>
        </w:rPr>
        <w:t>Overseeing the day-to-day operation of the school’s SEN</w:t>
      </w:r>
      <w:r w:rsidR="007E785B">
        <w:rPr>
          <w:rFonts w:ascii="Calibri" w:hAnsi="Calibri" w:cs="Arial"/>
          <w:sz w:val="22"/>
          <w:szCs w:val="22"/>
        </w:rPr>
        <w:t>D</w:t>
      </w:r>
      <w:r w:rsidRPr="00752AF2">
        <w:rPr>
          <w:rFonts w:ascii="Calibri" w:hAnsi="Calibri" w:cs="Arial"/>
          <w:sz w:val="22"/>
          <w:szCs w:val="22"/>
        </w:rPr>
        <w:t xml:space="preserve"> policy.</w:t>
      </w:r>
    </w:p>
    <w:p w14:paraId="4A2092B7" w14:textId="42AD7602" w:rsidR="00464FD8" w:rsidRPr="00752AF2" w:rsidRDefault="00464FD8" w:rsidP="00464FD8">
      <w:pPr>
        <w:numPr>
          <w:ilvl w:val="0"/>
          <w:numId w:val="6"/>
        </w:numPr>
        <w:rPr>
          <w:rFonts w:ascii="Calibri" w:hAnsi="Calibri" w:cs="Arial"/>
          <w:sz w:val="22"/>
          <w:szCs w:val="22"/>
        </w:rPr>
      </w:pPr>
      <w:r w:rsidRPr="00752AF2">
        <w:rPr>
          <w:rFonts w:ascii="Calibri" w:hAnsi="Calibri" w:cs="Arial"/>
          <w:sz w:val="22"/>
          <w:szCs w:val="22"/>
        </w:rPr>
        <w:t xml:space="preserve">Co-ordinating provision for </w:t>
      </w:r>
      <w:r w:rsidR="008C2716" w:rsidRPr="00752AF2">
        <w:rPr>
          <w:rFonts w:ascii="Calibri" w:hAnsi="Calibri" w:cs="Arial"/>
          <w:sz w:val="22"/>
          <w:szCs w:val="22"/>
        </w:rPr>
        <w:t>pupils</w:t>
      </w:r>
      <w:r w:rsidRPr="00752AF2">
        <w:rPr>
          <w:rFonts w:ascii="Calibri" w:hAnsi="Calibri" w:cs="Arial"/>
          <w:sz w:val="22"/>
          <w:szCs w:val="22"/>
        </w:rPr>
        <w:t xml:space="preserve"> with SEN</w:t>
      </w:r>
      <w:r w:rsidR="007E785B">
        <w:rPr>
          <w:rFonts w:ascii="Calibri" w:hAnsi="Calibri" w:cs="Arial"/>
          <w:sz w:val="22"/>
          <w:szCs w:val="22"/>
        </w:rPr>
        <w:t>D</w:t>
      </w:r>
    </w:p>
    <w:p w14:paraId="5EA95257" w14:textId="139507B7" w:rsidR="00464FD8" w:rsidRPr="00752AF2" w:rsidRDefault="00464FD8" w:rsidP="00464FD8">
      <w:pPr>
        <w:numPr>
          <w:ilvl w:val="0"/>
          <w:numId w:val="6"/>
        </w:numPr>
        <w:rPr>
          <w:rFonts w:ascii="Calibri" w:hAnsi="Calibri" w:cs="Arial"/>
          <w:sz w:val="22"/>
          <w:szCs w:val="22"/>
        </w:rPr>
      </w:pPr>
      <w:r w:rsidRPr="00752AF2">
        <w:rPr>
          <w:rFonts w:ascii="Calibri" w:hAnsi="Calibri" w:cs="Arial"/>
          <w:sz w:val="22"/>
          <w:szCs w:val="22"/>
        </w:rPr>
        <w:t xml:space="preserve">Overseeing the records of all </w:t>
      </w:r>
      <w:r w:rsidR="008C2716" w:rsidRPr="00752AF2">
        <w:rPr>
          <w:rFonts w:ascii="Calibri" w:hAnsi="Calibri" w:cs="Arial"/>
          <w:sz w:val="22"/>
          <w:szCs w:val="22"/>
        </w:rPr>
        <w:t>pupils</w:t>
      </w:r>
      <w:r w:rsidRPr="00752AF2">
        <w:rPr>
          <w:rFonts w:ascii="Calibri" w:hAnsi="Calibri" w:cs="Arial"/>
          <w:sz w:val="22"/>
          <w:szCs w:val="22"/>
        </w:rPr>
        <w:t xml:space="preserve"> with SEN</w:t>
      </w:r>
      <w:r w:rsidR="007E785B">
        <w:rPr>
          <w:rFonts w:ascii="Calibri" w:hAnsi="Calibri" w:cs="Arial"/>
          <w:sz w:val="22"/>
          <w:szCs w:val="22"/>
        </w:rPr>
        <w:t>D</w:t>
      </w:r>
    </w:p>
    <w:p w14:paraId="20C8C7F9"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Ensuring that IEPs are produced, completed and reviewed each term</w:t>
      </w:r>
    </w:p>
    <w:p w14:paraId="51AC524E"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Reading / summarising / disseminating information regarding educational reports</w:t>
      </w:r>
    </w:p>
    <w:p w14:paraId="5ADE52AD" w14:textId="0EF08F22" w:rsidR="00464FD8" w:rsidRPr="00752AF2" w:rsidRDefault="00464FD8" w:rsidP="00464FD8">
      <w:pPr>
        <w:pStyle w:val="BodyTextIndent2"/>
        <w:numPr>
          <w:ilvl w:val="0"/>
          <w:numId w:val="6"/>
        </w:numPr>
        <w:rPr>
          <w:rFonts w:ascii="Calibri" w:hAnsi="Calibri" w:cs="Arial"/>
          <w:b/>
          <w:bCs/>
          <w:sz w:val="22"/>
          <w:szCs w:val="22"/>
        </w:rPr>
      </w:pPr>
      <w:r w:rsidRPr="00752AF2">
        <w:rPr>
          <w:rFonts w:ascii="Calibri" w:hAnsi="Calibri" w:cs="Arial"/>
          <w:sz w:val="22"/>
          <w:szCs w:val="22"/>
        </w:rPr>
        <w:t>Liaising with the named co-ordinator</w:t>
      </w:r>
      <w:r w:rsidR="007E785B">
        <w:rPr>
          <w:rFonts w:ascii="Calibri" w:hAnsi="Calibri" w:cs="Arial"/>
          <w:sz w:val="22"/>
          <w:szCs w:val="22"/>
        </w:rPr>
        <w:t>s</w:t>
      </w:r>
      <w:r w:rsidRPr="00752AF2">
        <w:rPr>
          <w:rFonts w:ascii="Calibri" w:hAnsi="Calibri" w:cs="Arial"/>
          <w:sz w:val="22"/>
          <w:szCs w:val="22"/>
        </w:rPr>
        <w:t xml:space="preserve"> to discuss transition</w:t>
      </w:r>
    </w:p>
    <w:p w14:paraId="1E16969C" w14:textId="67BFF0AF" w:rsidR="00464FD8" w:rsidRPr="00752AF2" w:rsidRDefault="00464FD8" w:rsidP="00464FD8">
      <w:pPr>
        <w:pStyle w:val="BodyTextIndent2"/>
        <w:numPr>
          <w:ilvl w:val="0"/>
          <w:numId w:val="6"/>
        </w:numPr>
        <w:rPr>
          <w:rFonts w:ascii="Calibri" w:hAnsi="Calibri" w:cs="Arial"/>
          <w:b/>
          <w:bCs/>
          <w:sz w:val="22"/>
          <w:szCs w:val="22"/>
        </w:rPr>
      </w:pPr>
      <w:r w:rsidRPr="00752AF2">
        <w:rPr>
          <w:rFonts w:ascii="Calibri" w:hAnsi="Calibri" w:cs="Arial"/>
          <w:sz w:val="22"/>
          <w:szCs w:val="22"/>
        </w:rPr>
        <w:t xml:space="preserve">Advising / liaising /managing the deployment of </w:t>
      </w:r>
      <w:r w:rsidR="007E785B">
        <w:rPr>
          <w:rFonts w:ascii="Calibri" w:hAnsi="Calibri" w:cs="Arial"/>
          <w:sz w:val="22"/>
          <w:szCs w:val="22"/>
        </w:rPr>
        <w:t>T</w:t>
      </w:r>
      <w:r w:rsidRPr="00752AF2">
        <w:rPr>
          <w:rFonts w:ascii="Calibri" w:hAnsi="Calibri" w:cs="Arial"/>
          <w:sz w:val="22"/>
          <w:szCs w:val="22"/>
        </w:rPr>
        <w:t>As</w:t>
      </w:r>
    </w:p>
    <w:p w14:paraId="639C9764"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 xml:space="preserve">Screening visiting </w:t>
      </w:r>
      <w:r w:rsidR="008C2716" w:rsidRPr="00752AF2">
        <w:rPr>
          <w:rFonts w:ascii="Calibri" w:hAnsi="Calibri" w:cs="Arial"/>
          <w:sz w:val="22"/>
          <w:szCs w:val="22"/>
        </w:rPr>
        <w:t>pupils</w:t>
      </w:r>
      <w:r w:rsidRPr="00752AF2">
        <w:rPr>
          <w:rFonts w:ascii="Calibri" w:hAnsi="Calibri" w:cs="Arial"/>
          <w:sz w:val="22"/>
          <w:szCs w:val="22"/>
        </w:rPr>
        <w:t>, reviewing the identification procedure, monitoring progress and record keeping</w:t>
      </w:r>
    </w:p>
    <w:p w14:paraId="0968C46D"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Organising / attending review meetings</w:t>
      </w:r>
    </w:p>
    <w:p w14:paraId="13444F0F"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 xml:space="preserve">Liaising with external agencies </w:t>
      </w:r>
    </w:p>
    <w:p w14:paraId="3E99B489"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Identifying, order and utilise the resources available from other agencies</w:t>
      </w:r>
    </w:p>
    <w:p w14:paraId="29AFCD8D"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 xml:space="preserve">Contributing to the development of curriculum policies to ensure that the provision for </w:t>
      </w:r>
      <w:r w:rsidR="008C2716" w:rsidRPr="00752AF2">
        <w:rPr>
          <w:rFonts w:ascii="Calibri" w:hAnsi="Calibri" w:cs="Arial"/>
          <w:sz w:val="22"/>
          <w:szCs w:val="22"/>
        </w:rPr>
        <w:t>pupils</w:t>
      </w:r>
      <w:r w:rsidRPr="00752AF2">
        <w:rPr>
          <w:rFonts w:ascii="Calibri" w:hAnsi="Calibri" w:cs="Arial"/>
          <w:sz w:val="22"/>
          <w:szCs w:val="22"/>
        </w:rPr>
        <w:t xml:space="preserve"> with SEN is considered</w:t>
      </w:r>
    </w:p>
    <w:p w14:paraId="586D75A2"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lastRenderedPageBreak/>
        <w:t>Supporting and advising teachers in planning appropriate programmes of work</w:t>
      </w:r>
    </w:p>
    <w:p w14:paraId="7A46B8C4" w14:textId="70A7C3D5"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Monitoring progress and provide additional support toe SEN</w:t>
      </w:r>
      <w:r w:rsidR="00F55CE8">
        <w:rPr>
          <w:rFonts w:ascii="Calibri" w:hAnsi="Calibri" w:cs="Arial"/>
          <w:sz w:val="22"/>
          <w:szCs w:val="22"/>
        </w:rPr>
        <w:t>D</w:t>
      </w:r>
      <w:r w:rsidRPr="00752AF2">
        <w:rPr>
          <w:rFonts w:ascii="Calibri" w:hAnsi="Calibri" w:cs="Arial"/>
          <w:sz w:val="22"/>
          <w:szCs w:val="22"/>
        </w:rPr>
        <w:t xml:space="preserve"> </w:t>
      </w:r>
      <w:r w:rsidR="008C2716" w:rsidRPr="00752AF2">
        <w:rPr>
          <w:rFonts w:ascii="Calibri" w:hAnsi="Calibri" w:cs="Arial"/>
          <w:sz w:val="22"/>
          <w:szCs w:val="22"/>
        </w:rPr>
        <w:t>pupils</w:t>
      </w:r>
      <w:r w:rsidRPr="00752AF2">
        <w:rPr>
          <w:rFonts w:ascii="Calibri" w:hAnsi="Calibri" w:cs="Arial"/>
          <w:sz w:val="22"/>
          <w:szCs w:val="22"/>
        </w:rPr>
        <w:t xml:space="preserve"> working in class</w:t>
      </w:r>
    </w:p>
    <w:p w14:paraId="062B2D25" w14:textId="64B52AEA"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Continuing C</w:t>
      </w:r>
      <w:r w:rsidR="00F55CE8">
        <w:rPr>
          <w:rFonts w:ascii="Calibri" w:hAnsi="Calibri" w:cs="Arial"/>
          <w:sz w:val="22"/>
          <w:szCs w:val="22"/>
        </w:rPr>
        <w:t>PD</w:t>
      </w:r>
    </w:p>
    <w:p w14:paraId="416F9452" w14:textId="45A4980C" w:rsidR="00464FD8" w:rsidRPr="00752AF2" w:rsidRDefault="00464FD8" w:rsidP="00464FD8">
      <w:pPr>
        <w:numPr>
          <w:ilvl w:val="0"/>
          <w:numId w:val="6"/>
        </w:numPr>
        <w:rPr>
          <w:rFonts w:ascii="Calibri" w:hAnsi="Calibri" w:cs="Arial"/>
          <w:sz w:val="22"/>
          <w:szCs w:val="22"/>
        </w:rPr>
      </w:pPr>
      <w:r w:rsidRPr="00752AF2">
        <w:rPr>
          <w:rFonts w:ascii="Calibri" w:hAnsi="Calibri" w:cs="Arial"/>
          <w:sz w:val="22"/>
          <w:szCs w:val="22"/>
        </w:rPr>
        <w:t xml:space="preserve">Liaising, advising and supporting parents of </w:t>
      </w:r>
      <w:r w:rsidR="008C2716" w:rsidRPr="00752AF2">
        <w:rPr>
          <w:rFonts w:ascii="Calibri" w:hAnsi="Calibri" w:cs="Arial"/>
          <w:sz w:val="22"/>
          <w:szCs w:val="22"/>
        </w:rPr>
        <w:t>pupils</w:t>
      </w:r>
      <w:r w:rsidR="00F55CE8">
        <w:rPr>
          <w:rFonts w:ascii="Calibri" w:hAnsi="Calibri" w:cs="Arial"/>
          <w:sz w:val="22"/>
          <w:szCs w:val="22"/>
        </w:rPr>
        <w:t xml:space="preserve"> with SEND</w:t>
      </w:r>
    </w:p>
    <w:p w14:paraId="7099EA3F" w14:textId="7130CD83" w:rsidR="005C04DA" w:rsidRPr="00752AF2" w:rsidRDefault="00464FD8" w:rsidP="00987865">
      <w:pPr>
        <w:numPr>
          <w:ilvl w:val="0"/>
          <w:numId w:val="6"/>
        </w:numPr>
        <w:jc w:val="both"/>
        <w:rPr>
          <w:rFonts w:ascii="Calibri" w:hAnsi="Calibri"/>
          <w:sz w:val="22"/>
          <w:szCs w:val="22"/>
        </w:rPr>
      </w:pPr>
      <w:r w:rsidRPr="00752AF2">
        <w:rPr>
          <w:rFonts w:ascii="Calibri" w:hAnsi="Calibri"/>
          <w:sz w:val="22"/>
          <w:szCs w:val="22"/>
        </w:rPr>
        <w:t xml:space="preserve">In consultation with the </w:t>
      </w:r>
      <w:r w:rsidR="00F55CE8">
        <w:rPr>
          <w:rFonts w:ascii="Calibri" w:hAnsi="Calibri"/>
          <w:sz w:val="22"/>
          <w:szCs w:val="22"/>
        </w:rPr>
        <w:t>school leadership,</w:t>
      </w:r>
      <w:r w:rsidRPr="00752AF2">
        <w:rPr>
          <w:rFonts w:ascii="Calibri" w:hAnsi="Calibri"/>
          <w:sz w:val="22"/>
          <w:szCs w:val="22"/>
        </w:rPr>
        <w:t xml:space="preserve"> review the quality of teaching including supporting teachers’ understanding of strategies to ident</w:t>
      </w:r>
      <w:r w:rsidR="00F55CE8">
        <w:rPr>
          <w:rFonts w:ascii="Calibri" w:hAnsi="Calibri"/>
          <w:sz w:val="22"/>
          <w:szCs w:val="22"/>
        </w:rPr>
        <w:t xml:space="preserve">ify and support pupils with SEND </w:t>
      </w:r>
      <w:r w:rsidRPr="00752AF2">
        <w:rPr>
          <w:rFonts w:ascii="Calibri" w:hAnsi="Calibri"/>
          <w:sz w:val="22"/>
          <w:szCs w:val="22"/>
        </w:rPr>
        <w:t>through appropriate training</w:t>
      </w:r>
      <w:r w:rsidR="00987865" w:rsidRPr="00752AF2">
        <w:rPr>
          <w:rFonts w:ascii="Calibri" w:hAnsi="Calibri"/>
          <w:sz w:val="22"/>
          <w:szCs w:val="22"/>
        </w:rPr>
        <w:t>.</w:t>
      </w:r>
    </w:p>
    <w:p w14:paraId="5BBC78A2" w14:textId="77777777" w:rsidR="008C2716" w:rsidRDefault="008C2716" w:rsidP="008C2716">
      <w:pPr>
        <w:ind w:left="644"/>
        <w:jc w:val="both"/>
        <w:rPr>
          <w:rFonts w:ascii="Calibri" w:hAnsi="Calibri"/>
        </w:rPr>
      </w:pPr>
    </w:p>
    <w:p w14:paraId="686CC188" w14:textId="77777777" w:rsidR="0020359B" w:rsidRDefault="0020359B" w:rsidP="008C2716">
      <w:pPr>
        <w:ind w:left="644"/>
        <w:jc w:val="both"/>
        <w:rPr>
          <w:rFonts w:ascii="Calibri" w:hAnsi="Calibri"/>
        </w:rPr>
      </w:pPr>
    </w:p>
    <w:p w14:paraId="4E1F7477" w14:textId="77777777" w:rsidR="007E785B" w:rsidRDefault="007E785B" w:rsidP="007E785B">
      <w:pPr>
        <w:rPr>
          <w:rFonts w:asciiTheme="minorHAnsi" w:hAnsiTheme="minorHAnsi"/>
          <w:b/>
          <w:sz w:val="26"/>
          <w:szCs w:val="26"/>
        </w:rPr>
      </w:pPr>
      <w:r w:rsidRPr="007D23A5">
        <w:rPr>
          <w:rFonts w:asciiTheme="minorHAnsi" w:hAnsiTheme="minorHAnsi"/>
          <w:b/>
          <w:sz w:val="26"/>
          <w:szCs w:val="26"/>
        </w:rPr>
        <w:t>The Role of the Class Teacher</w:t>
      </w:r>
    </w:p>
    <w:p w14:paraId="2EF17323" w14:textId="77777777" w:rsidR="007D23A5" w:rsidRPr="007D23A5" w:rsidRDefault="007D23A5" w:rsidP="007E785B">
      <w:pPr>
        <w:rPr>
          <w:rFonts w:asciiTheme="minorHAnsi" w:hAnsiTheme="minorHAnsi"/>
          <w:b/>
          <w:sz w:val="26"/>
          <w:szCs w:val="26"/>
        </w:rPr>
      </w:pPr>
    </w:p>
    <w:p w14:paraId="27C3E3DB" w14:textId="72394CA7" w:rsidR="007E785B" w:rsidRPr="007E785B" w:rsidRDefault="007E785B" w:rsidP="007E785B">
      <w:pPr>
        <w:pStyle w:val="ListParagraph"/>
        <w:numPr>
          <w:ilvl w:val="0"/>
          <w:numId w:val="36"/>
        </w:numPr>
        <w:rPr>
          <w:rFonts w:asciiTheme="minorHAnsi" w:hAnsiTheme="minorHAnsi"/>
          <w:sz w:val="22"/>
          <w:szCs w:val="22"/>
        </w:rPr>
      </w:pPr>
      <w:r w:rsidRPr="007E785B">
        <w:rPr>
          <w:rFonts w:asciiTheme="minorHAnsi" w:hAnsiTheme="minorHAnsi"/>
          <w:sz w:val="22"/>
          <w:szCs w:val="22"/>
        </w:rPr>
        <w:t>Plan and review support for their pupils with SEN</w:t>
      </w:r>
      <w:r w:rsidR="00F55CE8">
        <w:rPr>
          <w:rFonts w:asciiTheme="minorHAnsi" w:hAnsiTheme="minorHAnsi"/>
          <w:sz w:val="22"/>
          <w:szCs w:val="22"/>
        </w:rPr>
        <w:t>D</w:t>
      </w:r>
      <w:r w:rsidRPr="007E785B">
        <w:rPr>
          <w:rFonts w:asciiTheme="minorHAnsi" w:hAnsiTheme="minorHAnsi"/>
          <w:sz w:val="22"/>
          <w:szCs w:val="22"/>
        </w:rPr>
        <w:t xml:space="preserve">, on a graduated basis, in collaboration with parents, the </w:t>
      </w:r>
      <w:r w:rsidR="007D23A5">
        <w:rPr>
          <w:rFonts w:asciiTheme="minorHAnsi" w:hAnsiTheme="minorHAnsi"/>
          <w:sz w:val="22"/>
          <w:szCs w:val="22"/>
        </w:rPr>
        <w:t>SENCO</w:t>
      </w:r>
      <w:r w:rsidRPr="007E785B">
        <w:rPr>
          <w:rFonts w:asciiTheme="minorHAnsi" w:hAnsiTheme="minorHAnsi"/>
          <w:sz w:val="22"/>
          <w:szCs w:val="22"/>
        </w:rPr>
        <w:t xml:space="preserve"> and, where app</w:t>
      </w:r>
      <w:r w:rsidR="00F55CE8">
        <w:rPr>
          <w:rFonts w:asciiTheme="minorHAnsi" w:hAnsiTheme="minorHAnsi"/>
          <w:sz w:val="22"/>
          <w:szCs w:val="22"/>
        </w:rPr>
        <w:t>ropriate, the pupil themselves</w:t>
      </w:r>
    </w:p>
    <w:p w14:paraId="21090E3E" w14:textId="4C2C2012" w:rsidR="007E785B" w:rsidRPr="007E785B" w:rsidRDefault="007E785B" w:rsidP="007E785B">
      <w:pPr>
        <w:pStyle w:val="ListParagraph"/>
        <w:numPr>
          <w:ilvl w:val="0"/>
          <w:numId w:val="36"/>
        </w:numPr>
        <w:rPr>
          <w:rFonts w:asciiTheme="minorHAnsi" w:hAnsiTheme="minorHAnsi"/>
          <w:sz w:val="22"/>
          <w:szCs w:val="22"/>
        </w:rPr>
      </w:pPr>
      <w:r w:rsidRPr="007E785B">
        <w:rPr>
          <w:rFonts w:asciiTheme="minorHAnsi" w:hAnsiTheme="minorHAnsi"/>
          <w:sz w:val="22"/>
          <w:szCs w:val="22"/>
        </w:rPr>
        <w:t>Set high expectations for every pupil and aim to teach them the full curriculum, w</w:t>
      </w:r>
      <w:r w:rsidR="00F55CE8">
        <w:rPr>
          <w:rFonts w:asciiTheme="minorHAnsi" w:hAnsiTheme="minorHAnsi"/>
          <w:sz w:val="22"/>
          <w:szCs w:val="22"/>
        </w:rPr>
        <w:t>hatever their prior attainment</w:t>
      </w:r>
    </w:p>
    <w:p w14:paraId="53D728B5" w14:textId="355CFD04" w:rsidR="00F55CE8" w:rsidRPr="00F55CE8" w:rsidRDefault="007E785B" w:rsidP="00F55CE8">
      <w:pPr>
        <w:pStyle w:val="ListParagraph"/>
        <w:numPr>
          <w:ilvl w:val="0"/>
          <w:numId w:val="36"/>
        </w:numPr>
        <w:rPr>
          <w:rFonts w:asciiTheme="minorHAnsi" w:hAnsiTheme="minorHAnsi"/>
          <w:sz w:val="22"/>
          <w:szCs w:val="22"/>
        </w:rPr>
      </w:pPr>
      <w:r w:rsidRPr="007D23A5">
        <w:rPr>
          <w:rFonts w:asciiTheme="minorHAnsi" w:hAnsiTheme="minorHAnsi"/>
          <w:sz w:val="22"/>
          <w:szCs w:val="22"/>
        </w:rPr>
        <w:t>Use appropriate assessment to set targets w</w:t>
      </w:r>
      <w:r w:rsidR="00F55CE8">
        <w:rPr>
          <w:rFonts w:asciiTheme="minorHAnsi" w:hAnsiTheme="minorHAnsi"/>
          <w:sz w:val="22"/>
          <w:szCs w:val="22"/>
        </w:rPr>
        <w:t>hich are deliberately ambitious</w:t>
      </w:r>
    </w:p>
    <w:p w14:paraId="4C82985F" w14:textId="3D7F5EED"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Plan lessons to address potential areas of difficulty and to ensure that there are no ba</w:t>
      </w:r>
      <w:r w:rsidR="00F55CE8">
        <w:rPr>
          <w:rFonts w:asciiTheme="minorHAnsi" w:hAnsiTheme="minorHAnsi"/>
          <w:sz w:val="22"/>
          <w:szCs w:val="22"/>
        </w:rPr>
        <w:t>rriers to every pupil achieving</w:t>
      </w:r>
    </w:p>
    <w:p w14:paraId="491C510C" w14:textId="77777777"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Ensure SEND/PP children are receiving tailored homework (where appropriate)</w:t>
      </w:r>
    </w:p>
    <w:p w14:paraId="5E5E1FB6" w14:textId="1ECBEAC8"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Upd</w:t>
      </w:r>
      <w:r w:rsidR="00F55CE8">
        <w:rPr>
          <w:rFonts w:asciiTheme="minorHAnsi" w:hAnsiTheme="minorHAnsi"/>
          <w:sz w:val="22"/>
          <w:szCs w:val="22"/>
        </w:rPr>
        <w:t>ate intervention records termly</w:t>
      </w:r>
    </w:p>
    <w:p w14:paraId="5BF3679A" w14:textId="0FFAC07E"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Update IEP’s termly and hand to parents/</w:t>
      </w:r>
      <w:r w:rsidR="007D23A5">
        <w:rPr>
          <w:rFonts w:asciiTheme="minorHAnsi" w:hAnsiTheme="minorHAnsi"/>
          <w:sz w:val="22"/>
          <w:szCs w:val="22"/>
        </w:rPr>
        <w:t>SENCO</w:t>
      </w:r>
    </w:p>
    <w:p w14:paraId="21B76057" w14:textId="666506AB" w:rsidR="00F55CE8" w:rsidRPr="00F55CE8" w:rsidRDefault="007E785B" w:rsidP="00F55CE8">
      <w:pPr>
        <w:pStyle w:val="ListParagraph"/>
        <w:numPr>
          <w:ilvl w:val="0"/>
          <w:numId w:val="36"/>
        </w:numPr>
        <w:rPr>
          <w:rFonts w:asciiTheme="minorHAnsi" w:hAnsiTheme="minorHAnsi"/>
          <w:sz w:val="22"/>
          <w:szCs w:val="22"/>
        </w:rPr>
      </w:pPr>
      <w:r w:rsidRPr="007D23A5">
        <w:rPr>
          <w:rFonts w:asciiTheme="minorHAnsi" w:hAnsiTheme="minorHAnsi"/>
          <w:sz w:val="22"/>
          <w:szCs w:val="22"/>
        </w:rPr>
        <w:t xml:space="preserve">Attend termly SEND reviews with </w:t>
      </w:r>
      <w:r w:rsidR="007D23A5">
        <w:rPr>
          <w:rFonts w:asciiTheme="minorHAnsi" w:hAnsiTheme="minorHAnsi"/>
          <w:sz w:val="22"/>
          <w:szCs w:val="22"/>
        </w:rPr>
        <w:t>SENCO</w:t>
      </w:r>
      <w:r w:rsidR="00F55CE8">
        <w:rPr>
          <w:rFonts w:asciiTheme="minorHAnsi" w:hAnsiTheme="minorHAnsi"/>
          <w:sz w:val="22"/>
          <w:szCs w:val="22"/>
        </w:rPr>
        <w:t xml:space="preserve"> and parents</w:t>
      </w:r>
    </w:p>
    <w:p w14:paraId="0AD4C576" w14:textId="4CBDB6DF"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Complete pupil progress record sheets before PPM</w:t>
      </w:r>
    </w:p>
    <w:p w14:paraId="1FA7FEF6" w14:textId="73045B43"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 xml:space="preserve">Identify individual children not making progress and inform </w:t>
      </w:r>
      <w:r w:rsidR="007D23A5">
        <w:rPr>
          <w:rFonts w:asciiTheme="minorHAnsi" w:hAnsiTheme="minorHAnsi"/>
          <w:sz w:val="22"/>
          <w:szCs w:val="22"/>
        </w:rPr>
        <w:t>SENCO</w:t>
      </w:r>
      <w:r w:rsidR="00F55CE8">
        <w:rPr>
          <w:rFonts w:asciiTheme="minorHAnsi" w:hAnsiTheme="minorHAnsi"/>
          <w:sz w:val="22"/>
          <w:szCs w:val="22"/>
        </w:rPr>
        <w:t>/Headteacher</w:t>
      </w:r>
    </w:p>
    <w:p w14:paraId="0AECD499" w14:textId="4685D30A"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Update TA timetabl</w:t>
      </w:r>
      <w:r w:rsidR="00F55CE8">
        <w:rPr>
          <w:rFonts w:asciiTheme="minorHAnsi" w:hAnsiTheme="minorHAnsi"/>
          <w:sz w:val="22"/>
          <w:szCs w:val="22"/>
        </w:rPr>
        <w:t>es, class provision map and IEP’s (where appropriate) after PPM</w:t>
      </w:r>
    </w:p>
    <w:p w14:paraId="3AA4B205" w14:textId="16FDFE01"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 xml:space="preserve">Ensure any changes to timetables/updated IEP’s etc. are given to the </w:t>
      </w:r>
      <w:r w:rsidR="007D23A5">
        <w:rPr>
          <w:rFonts w:asciiTheme="minorHAnsi" w:hAnsiTheme="minorHAnsi"/>
          <w:sz w:val="22"/>
          <w:szCs w:val="22"/>
        </w:rPr>
        <w:t>SENCO</w:t>
      </w:r>
    </w:p>
    <w:p w14:paraId="2F4960B7" w14:textId="77777777" w:rsidR="0020359B" w:rsidRPr="007E785B" w:rsidRDefault="0020359B" w:rsidP="007E785B">
      <w:pPr>
        <w:rPr>
          <w:rFonts w:ascii="Calibri" w:hAnsi="Calibri"/>
          <w:sz w:val="22"/>
          <w:szCs w:val="22"/>
        </w:rPr>
      </w:pPr>
    </w:p>
    <w:p w14:paraId="32F404AE" w14:textId="77777777" w:rsidR="007D23A5" w:rsidRDefault="007D23A5" w:rsidP="007D23A5">
      <w:pPr>
        <w:jc w:val="both"/>
        <w:rPr>
          <w:rFonts w:ascii="Calibri" w:hAnsi="Calibri"/>
          <w:b/>
        </w:rPr>
      </w:pPr>
      <w:r w:rsidRPr="007D23A5">
        <w:rPr>
          <w:rFonts w:ascii="Calibri" w:hAnsi="Calibri"/>
          <w:b/>
        </w:rPr>
        <w:t xml:space="preserve">The Role of the Headteacher </w:t>
      </w:r>
    </w:p>
    <w:p w14:paraId="3C520603" w14:textId="77777777" w:rsidR="007D23A5" w:rsidRPr="007D23A5" w:rsidRDefault="007D23A5" w:rsidP="007D23A5">
      <w:pPr>
        <w:jc w:val="both"/>
        <w:rPr>
          <w:rFonts w:ascii="Calibri" w:hAnsi="Calibri"/>
          <w:b/>
        </w:rPr>
      </w:pPr>
    </w:p>
    <w:p w14:paraId="56645330" w14:textId="290617E6"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Ensure that those teaching or working with the pupil are aware of their needs, and have arrangements in place to meet them</w:t>
      </w:r>
    </w:p>
    <w:p w14:paraId="61D83951" w14:textId="60C79D4E"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 xml:space="preserve">Ensure that teachers monitor and review the pupil’s progress during </w:t>
      </w:r>
      <w:r w:rsidR="00F55CE8">
        <w:rPr>
          <w:rFonts w:ascii="Calibri" w:hAnsi="Calibri"/>
          <w:sz w:val="22"/>
          <w:szCs w:val="22"/>
        </w:rPr>
        <w:t>the course of the academic year</w:t>
      </w:r>
    </w:p>
    <w:p w14:paraId="3F1BD34F" w14:textId="64EAA11C"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Cooperate with local authorities during annual EHC plan reviews</w:t>
      </w:r>
    </w:p>
    <w:p w14:paraId="29865358" w14:textId="18339EF8"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Ensure that the SENCO has sufficient time and resources to carry out their functions</w:t>
      </w:r>
    </w:p>
    <w:p w14:paraId="2138220D" w14:textId="0F6643DF"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Provide the SENCO with sufficient administrative support and time away from teaching to enable them to fulfil their responsibilities in a similar way to other important strategic roles within the school</w:t>
      </w:r>
    </w:p>
    <w:p w14:paraId="017F005A" w14:textId="1E7DDE44"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Regularly and carefully review the quality of teaching for pupils at risk of underachievement, as a core part of the school’s perf</w:t>
      </w:r>
      <w:r w:rsidR="00F55CE8">
        <w:rPr>
          <w:rFonts w:ascii="Calibri" w:hAnsi="Calibri"/>
          <w:sz w:val="22"/>
          <w:szCs w:val="22"/>
        </w:rPr>
        <w:t>ormance management arrangements</w:t>
      </w:r>
    </w:p>
    <w:p w14:paraId="003D35F2" w14:textId="5DC4945E"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Ensuring that teachers understand the strategies to identify and support vulnerable pupils and possess knowledge of the SEN most frequently encountered</w:t>
      </w:r>
    </w:p>
    <w:p w14:paraId="2D100BF2" w14:textId="77777777" w:rsidR="0020359B" w:rsidRDefault="0020359B" w:rsidP="008C2716">
      <w:pPr>
        <w:ind w:left="644"/>
        <w:jc w:val="both"/>
        <w:rPr>
          <w:rFonts w:ascii="Calibri" w:hAnsi="Calibri"/>
        </w:rPr>
      </w:pPr>
    </w:p>
    <w:p w14:paraId="5FF9D65C" w14:textId="77777777" w:rsidR="007D23A5" w:rsidRDefault="007D23A5" w:rsidP="007D23A5">
      <w:pPr>
        <w:jc w:val="both"/>
        <w:rPr>
          <w:rFonts w:ascii="Calibri" w:hAnsi="Calibri"/>
          <w:b/>
          <w:bCs/>
        </w:rPr>
      </w:pPr>
      <w:r w:rsidRPr="007D23A5">
        <w:rPr>
          <w:rFonts w:ascii="Calibri" w:hAnsi="Calibri"/>
          <w:b/>
          <w:bCs/>
        </w:rPr>
        <w:t xml:space="preserve">The Role of the Governing Body </w:t>
      </w:r>
    </w:p>
    <w:p w14:paraId="265C37A7" w14:textId="77777777" w:rsidR="007D23A5" w:rsidRPr="007D23A5" w:rsidRDefault="007D23A5" w:rsidP="007D23A5">
      <w:pPr>
        <w:jc w:val="both"/>
        <w:rPr>
          <w:rFonts w:ascii="Calibri" w:hAnsi="Calibri"/>
          <w:b/>
          <w:bCs/>
        </w:rPr>
      </w:pPr>
    </w:p>
    <w:p w14:paraId="0EA160AA" w14:textId="77777777" w:rsidR="007D23A5" w:rsidRPr="007D23A5" w:rsidRDefault="007D23A5" w:rsidP="007D23A5">
      <w:pPr>
        <w:ind w:left="284"/>
        <w:jc w:val="both"/>
        <w:rPr>
          <w:rFonts w:ascii="Calibri" w:hAnsi="Calibri"/>
          <w:sz w:val="22"/>
          <w:szCs w:val="22"/>
        </w:rPr>
      </w:pPr>
      <w:r w:rsidRPr="007D23A5">
        <w:rPr>
          <w:rFonts w:ascii="Calibri" w:hAnsi="Calibri"/>
          <w:sz w:val="22"/>
          <w:szCs w:val="22"/>
        </w:rPr>
        <w:t xml:space="preserve">The governing body, in cooperation with the head teacher, monitors the schools general policy and approach to the provision for children with SEN, monitors the appropriate staffing and funding arrangements and maintains a general oversight of the schools work. </w:t>
      </w:r>
    </w:p>
    <w:p w14:paraId="60061A0B" w14:textId="77777777" w:rsidR="007D23A5" w:rsidRPr="007D23A5" w:rsidRDefault="007D23A5" w:rsidP="007D23A5">
      <w:pPr>
        <w:ind w:left="284"/>
        <w:jc w:val="both"/>
        <w:rPr>
          <w:rFonts w:ascii="Calibri" w:hAnsi="Calibri"/>
          <w:sz w:val="22"/>
          <w:szCs w:val="22"/>
        </w:rPr>
      </w:pPr>
      <w:r w:rsidRPr="007D23A5">
        <w:rPr>
          <w:rFonts w:ascii="Calibri" w:hAnsi="Calibri"/>
          <w:sz w:val="22"/>
          <w:szCs w:val="22"/>
        </w:rPr>
        <w:t xml:space="preserve">The governing body: </w:t>
      </w:r>
    </w:p>
    <w:p w14:paraId="6522125A" w14:textId="22E34220" w:rsidR="007D23A5" w:rsidRPr="007D23A5" w:rsidRDefault="007D23A5" w:rsidP="007D23A5">
      <w:pPr>
        <w:numPr>
          <w:ilvl w:val="0"/>
          <w:numId w:val="38"/>
        </w:numPr>
        <w:jc w:val="both"/>
        <w:rPr>
          <w:rFonts w:ascii="Calibri" w:hAnsi="Calibri"/>
          <w:sz w:val="22"/>
          <w:szCs w:val="22"/>
        </w:rPr>
      </w:pPr>
      <w:r>
        <w:rPr>
          <w:rFonts w:ascii="Calibri" w:hAnsi="Calibri"/>
          <w:sz w:val="22"/>
          <w:szCs w:val="22"/>
        </w:rPr>
        <w:t>D</w:t>
      </w:r>
      <w:r w:rsidRPr="007D23A5">
        <w:rPr>
          <w:rFonts w:ascii="Calibri" w:hAnsi="Calibri"/>
          <w:sz w:val="22"/>
          <w:szCs w:val="22"/>
        </w:rPr>
        <w:t>oes its best to ensure that the necessary provision is made for any pupil who</w:t>
      </w:r>
      <w:r w:rsidR="00F55CE8">
        <w:rPr>
          <w:rFonts w:ascii="Calibri" w:hAnsi="Calibri"/>
          <w:sz w:val="22"/>
          <w:szCs w:val="22"/>
        </w:rPr>
        <w:t xml:space="preserve"> has special educational needs</w:t>
      </w:r>
    </w:p>
    <w:p w14:paraId="6726F849" w14:textId="73940A6F" w:rsidR="007D23A5" w:rsidRPr="007D23A5" w:rsidRDefault="007D23A5" w:rsidP="007D23A5">
      <w:pPr>
        <w:numPr>
          <w:ilvl w:val="0"/>
          <w:numId w:val="38"/>
        </w:numPr>
        <w:jc w:val="both"/>
        <w:rPr>
          <w:rFonts w:ascii="Calibri" w:hAnsi="Calibri"/>
          <w:sz w:val="22"/>
          <w:szCs w:val="22"/>
        </w:rPr>
      </w:pPr>
      <w:r>
        <w:rPr>
          <w:rFonts w:ascii="Calibri" w:hAnsi="Calibri"/>
          <w:sz w:val="22"/>
          <w:szCs w:val="22"/>
        </w:rPr>
        <w:t>E</w:t>
      </w:r>
      <w:r w:rsidRPr="007D23A5">
        <w:rPr>
          <w:rFonts w:ascii="Calibri" w:hAnsi="Calibri"/>
          <w:sz w:val="22"/>
          <w:szCs w:val="22"/>
        </w:rPr>
        <w:t>nsures that the teachers in the school are aware of the importance of identifying, and providing for, those pupils who</w:t>
      </w:r>
      <w:r w:rsidR="00F55CE8">
        <w:rPr>
          <w:rFonts w:ascii="Calibri" w:hAnsi="Calibri"/>
          <w:sz w:val="22"/>
          <w:szCs w:val="22"/>
        </w:rPr>
        <w:t xml:space="preserve"> have special educational needs</w:t>
      </w:r>
    </w:p>
    <w:p w14:paraId="5D0FF072" w14:textId="116134DF" w:rsidR="007D23A5" w:rsidRPr="007D23A5" w:rsidRDefault="007D23A5" w:rsidP="007D23A5">
      <w:pPr>
        <w:numPr>
          <w:ilvl w:val="0"/>
          <w:numId w:val="38"/>
        </w:numPr>
        <w:jc w:val="both"/>
        <w:rPr>
          <w:rFonts w:ascii="Calibri" w:hAnsi="Calibri"/>
          <w:sz w:val="22"/>
          <w:szCs w:val="22"/>
        </w:rPr>
      </w:pPr>
      <w:r>
        <w:rPr>
          <w:rFonts w:ascii="Calibri" w:hAnsi="Calibri"/>
          <w:sz w:val="22"/>
          <w:szCs w:val="22"/>
        </w:rPr>
        <w:t>E</w:t>
      </w:r>
      <w:r w:rsidRPr="007D23A5">
        <w:rPr>
          <w:rFonts w:ascii="Calibri" w:hAnsi="Calibri"/>
          <w:sz w:val="22"/>
          <w:szCs w:val="22"/>
        </w:rPr>
        <w:t>nsures that a pupil with special educational needs joins in the activities of the school together with pupils who do not have special educational needs, so far as is reasonably practical and compatible with the child receiving the special educational provision their learning needs class for and the efficient education of the pupils with whom they are educated and the efficient use of resources</w:t>
      </w:r>
    </w:p>
    <w:p w14:paraId="47881CC8" w14:textId="070D5277" w:rsidR="007D23A5" w:rsidRPr="007D23A5" w:rsidRDefault="007D23A5" w:rsidP="007D23A5">
      <w:pPr>
        <w:numPr>
          <w:ilvl w:val="0"/>
          <w:numId w:val="38"/>
        </w:numPr>
        <w:jc w:val="both"/>
        <w:rPr>
          <w:rFonts w:ascii="Calibri" w:hAnsi="Calibri"/>
          <w:sz w:val="22"/>
          <w:szCs w:val="22"/>
        </w:rPr>
      </w:pPr>
      <w:r>
        <w:rPr>
          <w:rFonts w:ascii="Calibri" w:hAnsi="Calibri"/>
          <w:sz w:val="22"/>
          <w:szCs w:val="22"/>
        </w:rPr>
        <w:lastRenderedPageBreak/>
        <w:t>H</w:t>
      </w:r>
      <w:r w:rsidRPr="007D23A5">
        <w:rPr>
          <w:rFonts w:ascii="Calibri" w:hAnsi="Calibri"/>
          <w:sz w:val="22"/>
          <w:szCs w:val="22"/>
        </w:rPr>
        <w:t>as regard to the SEN Code of Practice when carrying out its du</w:t>
      </w:r>
      <w:r w:rsidR="00F55CE8">
        <w:rPr>
          <w:rFonts w:ascii="Calibri" w:hAnsi="Calibri"/>
          <w:sz w:val="22"/>
          <w:szCs w:val="22"/>
        </w:rPr>
        <w:t>ties toward all pupils with SEND</w:t>
      </w:r>
    </w:p>
    <w:p w14:paraId="4BC4F68D" w14:textId="52E31F51" w:rsidR="007D23A5" w:rsidRPr="007D23A5" w:rsidRDefault="007D23A5" w:rsidP="007D23A5">
      <w:pPr>
        <w:numPr>
          <w:ilvl w:val="0"/>
          <w:numId w:val="38"/>
        </w:numPr>
        <w:jc w:val="both"/>
        <w:rPr>
          <w:rFonts w:ascii="Calibri" w:hAnsi="Calibri"/>
          <w:sz w:val="22"/>
          <w:szCs w:val="22"/>
        </w:rPr>
      </w:pPr>
      <w:r>
        <w:rPr>
          <w:rFonts w:ascii="Calibri" w:hAnsi="Calibri"/>
          <w:sz w:val="22"/>
          <w:szCs w:val="22"/>
        </w:rPr>
        <w:t>E</w:t>
      </w:r>
      <w:r w:rsidRPr="007D23A5">
        <w:rPr>
          <w:rFonts w:ascii="Calibri" w:hAnsi="Calibri"/>
          <w:sz w:val="22"/>
          <w:szCs w:val="22"/>
        </w:rPr>
        <w:t>nsures that parents are notified of a decision by the school that SEN provision is being made for the child</w:t>
      </w:r>
    </w:p>
    <w:p w14:paraId="73DE4B0F" w14:textId="77777777" w:rsidR="007D23A5" w:rsidRPr="00752AF2" w:rsidRDefault="007D23A5" w:rsidP="007D23A5">
      <w:pPr>
        <w:pStyle w:val="Heading3"/>
      </w:pPr>
      <w:bookmarkStart w:id="7" w:name="_Toc425509815"/>
      <w:r w:rsidRPr="00752AF2">
        <w:t>Storage and Managing Information</w:t>
      </w:r>
      <w:bookmarkEnd w:id="7"/>
    </w:p>
    <w:p w14:paraId="3AC72E52" w14:textId="0D2941CD" w:rsidR="007D23A5" w:rsidRPr="00752AF2" w:rsidRDefault="007D23A5" w:rsidP="007D23A5">
      <w:pPr>
        <w:pStyle w:val="BodyTextIndent2"/>
        <w:ind w:left="0"/>
        <w:rPr>
          <w:rFonts w:ascii="Calibri" w:hAnsi="Calibri" w:cs="Arial"/>
          <w:sz w:val="22"/>
          <w:szCs w:val="22"/>
        </w:rPr>
      </w:pPr>
      <w:r w:rsidRPr="00752AF2">
        <w:rPr>
          <w:rFonts w:ascii="Calibri" w:hAnsi="Calibri" w:cs="Arial"/>
          <w:sz w:val="22"/>
          <w:szCs w:val="22"/>
        </w:rPr>
        <w:t>The school will record the steps taken to meet the needs of individual pupils. The SENCO is responsible for ensuring that records are kept and available when needed</w:t>
      </w:r>
      <w:r>
        <w:rPr>
          <w:rFonts w:ascii="Calibri" w:hAnsi="Calibri" w:cs="Arial"/>
          <w:sz w:val="22"/>
          <w:szCs w:val="22"/>
        </w:rPr>
        <w:t xml:space="preserve">.  </w:t>
      </w:r>
      <w:r w:rsidRPr="00752AF2">
        <w:rPr>
          <w:rFonts w:ascii="Calibri" w:hAnsi="Calibri" w:cs="Arial"/>
          <w:bCs/>
          <w:sz w:val="22"/>
          <w:szCs w:val="22"/>
        </w:rPr>
        <w:t xml:space="preserve">These are available to share with parents </w:t>
      </w:r>
      <w:r>
        <w:rPr>
          <w:rFonts w:ascii="Calibri" w:hAnsi="Calibri" w:cs="Arial"/>
          <w:bCs/>
          <w:sz w:val="22"/>
          <w:szCs w:val="22"/>
        </w:rPr>
        <w:t>on request.</w:t>
      </w:r>
    </w:p>
    <w:p w14:paraId="0648D390" w14:textId="375F9686" w:rsidR="007D23A5" w:rsidRDefault="007D23A5" w:rsidP="007D23A5">
      <w:pPr>
        <w:pStyle w:val="BodyTextIndent2"/>
        <w:ind w:left="0"/>
        <w:rPr>
          <w:rFonts w:ascii="Calibri" w:hAnsi="Calibri" w:cs="Arial"/>
          <w:bCs/>
          <w:sz w:val="22"/>
          <w:szCs w:val="22"/>
        </w:rPr>
      </w:pPr>
      <w:r>
        <w:rPr>
          <w:rFonts w:ascii="Calibri" w:hAnsi="Calibri" w:cs="Arial"/>
          <w:bCs/>
          <w:sz w:val="22"/>
          <w:szCs w:val="22"/>
        </w:rPr>
        <w:t xml:space="preserve">Diaries </w:t>
      </w:r>
      <w:r w:rsidRPr="00752AF2">
        <w:rPr>
          <w:rFonts w:ascii="Calibri" w:hAnsi="Calibri" w:cs="Arial"/>
          <w:bCs/>
          <w:sz w:val="22"/>
          <w:szCs w:val="22"/>
        </w:rPr>
        <w:t xml:space="preserve">are completed for pupils whose difficulties affect their day to day performance in the classroom. The aim of these is to target specific areas of learning or behaviour. </w:t>
      </w:r>
    </w:p>
    <w:p w14:paraId="28750868" w14:textId="77777777" w:rsidR="007D6951" w:rsidRPr="00752AF2" w:rsidRDefault="007D6951" w:rsidP="007D23A5">
      <w:pPr>
        <w:pStyle w:val="BodyTextIndent2"/>
        <w:ind w:left="0"/>
        <w:rPr>
          <w:rFonts w:ascii="Calibri" w:hAnsi="Calibri" w:cs="Arial"/>
          <w:bCs/>
          <w:sz w:val="22"/>
          <w:szCs w:val="22"/>
        </w:rPr>
      </w:pPr>
    </w:p>
    <w:p w14:paraId="32E8F1A3" w14:textId="77777777" w:rsidR="007D23A5" w:rsidRPr="00752AF2" w:rsidRDefault="007D23A5" w:rsidP="007D23A5">
      <w:pPr>
        <w:pStyle w:val="BodyTextIndent2"/>
        <w:ind w:left="0"/>
        <w:rPr>
          <w:rFonts w:ascii="Calibri" w:hAnsi="Calibri" w:cs="Arial"/>
          <w:bCs/>
          <w:sz w:val="22"/>
          <w:szCs w:val="22"/>
        </w:rPr>
      </w:pPr>
      <w:r w:rsidRPr="00752AF2">
        <w:rPr>
          <w:rFonts w:ascii="Calibri" w:hAnsi="Calibri" w:cs="Arial"/>
          <w:bCs/>
          <w:sz w:val="22"/>
          <w:szCs w:val="22"/>
        </w:rPr>
        <w:t>Targets should be in addition to the normal learning targets and should be:</w:t>
      </w:r>
    </w:p>
    <w:p w14:paraId="2D8AC824" w14:textId="0CF85E34" w:rsidR="007D23A5" w:rsidRPr="00752AF2" w:rsidRDefault="007D23A5" w:rsidP="007D23A5">
      <w:pPr>
        <w:pStyle w:val="BodyTextIndent2"/>
        <w:numPr>
          <w:ilvl w:val="0"/>
          <w:numId w:val="10"/>
        </w:numPr>
        <w:rPr>
          <w:rFonts w:ascii="Calibri" w:hAnsi="Calibri" w:cs="Arial"/>
          <w:bCs/>
          <w:sz w:val="22"/>
          <w:szCs w:val="22"/>
        </w:rPr>
      </w:pPr>
      <w:r w:rsidRPr="00752AF2">
        <w:rPr>
          <w:rFonts w:ascii="Calibri" w:hAnsi="Calibri" w:cs="Arial"/>
          <w:bCs/>
          <w:sz w:val="22"/>
          <w:szCs w:val="22"/>
        </w:rPr>
        <w:t>CSMART – challenging; specific; measurable; ac</w:t>
      </w:r>
      <w:r w:rsidR="00F55CE8">
        <w:rPr>
          <w:rFonts w:ascii="Calibri" w:hAnsi="Calibri" w:cs="Arial"/>
          <w:bCs/>
          <w:sz w:val="22"/>
          <w:szCs w:val="22"/>
        </w:rPr>
        <w:t>hievable; realistic; time-bound</w:t>
      </w:r>
    </w:p>
    <w:p w14:paraId="402CE352" w14:textId="77777777" w:rsidR="007D23A5" w:rsidRPr="00752AF2" w:rsidRDefault="007D23A5" w:rsidP="007D23A5">
      <w:pPr>
        <w:pStyle w:val="BodyTextIndent2"/>
        <w:numPr>
          <w:ilvl w:val="0"/>
          <w:numId w:val="10"/>
        </w:numPr>
        <w:rPr>
          <w:rFonts w:ascii="Calibri" w:hAnsi="Calibri" w:cs="Arial"/>
          <w:bCs/>
          <w:sz w:val="22"/>
          <w:szCs w:val="22"/>
        </w:rPr>
      </w:pPr>
      <w:r w:rsidRPr="00752AF2">
        <w:rPr>
          <w:rFonts w:ascii="Calibri" w:hAnsi="Calibri" w:cs="Arial"/>
          <w:bCs/>
          <w:sz w:val="22"/>
          <w:szCs w:val="22"/>
        </w:rPr>
        <w:t>Only three or four in number</w:t>
      </w:r>
    </w:p>
    <w:p w14:paraId="15199D41" w14:textId="77777777" w:rsidR="007D23A5" w:rsidRPr="00752AF2" w:rsidRDefault="007D23A5" w:rsidP="007D23A5">
      <w:pPr>
        <w:pStyle w:val="BodyTextIndent2"/>
        <w:numPr>
          <w:ilvl w:val="0"/>
          <w:numId w:val="10"/>
        </w:numPr>
        <w:rPr>
          <w:rFonts w:ascii="Calibri" w:hAnsi="Calibri" w:cs="Arial"/>
          <w:bCs/>
          <w:sz w:val="22"/>
          <w:szCs w:val="22"/>
        </w:rPr>
      </w:pPr>
      <w:r w:rsidRPr="00752AF2">
        <w:rPr>
          <w:rFonts w:ascii="Calibri" w:hAnsi="Calibri" w:cs="Arial"/>
          <w:bCs/>
          <w:sz w:val="22"/>
          <w:szCs w:val="22"/>
        </w:rPr>
        <w:t>Relate to the area of need for the child: communication, English, Maths, behaviour and social skills.</w:t>
      </w:r>
    </w:p>
    <w:p w14:paraId="12B27FA3" w14:textId="28FF0EF6" w:rsidR="007D23A5" w:rsidRPr="00752AF2" w:rsidRDefault="007D23A5" w:rsidP="007D23A5">
      <w:pPr>
        <w:pStyle w:val="BodyTextIndent2"/>
        <w:ind w:left="0"/>
        <w:rPr>
          <w:rFonts w:ascii="Calibri" w:hAnsi="Calibri" w:cs="Arial"/>
          <w:bCs/>
          <w:sz w:val="22"/>
          <w:szCs w:val="22"/>
        </w:rPr>
      </w:pPr>
      <w:r w:rsidRPr="00752AF2">
        <w:rPr>
          <w:rFonts w:ascii="Calibri" w:hAnsi="Calibri" w:cs="Arial"/>
          <w:bCs/>
          <w:sz w:val="22"/>
          <w:szCs w:val="22"/>
        </w:rPr>
        <w:t xml:space="preserve">All staff members have access to individual information </w:t>
      </w:r>
      <w:r w:rsidR="007D6951">
        <w:rPr>
          <w:rFonts w:ascii="Calibri" w:hAnsi="Calibri" w:cs="Arial"/>
          <w:bCs/>
          <w:sz w:val="22"/>
          <w:szCs w:val="22"/>
        </w:rPr>
        <w:t>c</w:t>
      </w:r>
      <w:r w:rsidRPr="00752AF2">
        <w:rPr>
          <w:rFonts w:ascii="Calibri" w:hAnsi="Calibri" w:cs="Arial"/>
          <w:bCs/>
          <w:sz w:val="22"/>
          <w:szCs w:val="22"/>
        </w:rPr>
        <w:t>ollated</w:t>
      </w:r>
      <w:r w:rsidRPr="00752AF2">
        <w:rPr>
          <w:rFonts w:ascii="Calibri" w:hAnsi="Calibri" w:cs="Arial"/>
          <w:bCs/>
          <w:color w:val="FF0000"/>
          <w:sz w:val="22"/>
          <w:szCs w:val="22"/>
        </w:rPr>
        <w:t xml:space="preserve"> </w:t>
      </w:r>
      <w:r w:rsidRPr="00752AF2">
        <w:rPr>
          <w:rFonts w:ascii="Calibri" w:hAnsi="Calibri" w:cs="Arial"/>
          <w:bCs/>
          <w:sz w:val="22"/>
          <w:szCs w:val="22"/>
        </w:rPr>
        <w:t xml:space="preserve">by the </w:t>
      </w:r>
      <w:r w:rsidR="00F55CE8">
        <w:rPr>
          <w:rFonts w:ascii="Calibri" w:hAnsi="Calibri" w:cs="Arial"/>
          <w:bCs/>
          <w:sz w:val="22"/>
          <w:szCs w:val="22"/>
        </w:rPr>
        <w:t>SENCO</w:t>
      </w:r>
      <w:r w:rsidRPr="00752AF2">
        <w:rPr>
          <w:rFonts w:ascii="Calibri" w:hAnsi="Calibri" w:cs="Arial"/>
          <w:bCs/>
          <w:sz w:val="22"/>
          <w:szCs w:val="22"/>
        </w:rPr>
        <w:t xml:space="preserve"> </w:t>
      </w:r>
      <w:r w:rsidR="007D6951">
        <w:rPr>
          <w:rFonts w:ascii="Calibri" w:hAnsi="Calibri" w:cs="Arial"/>
          <w:bCs/>
          <w:sz w:val="22"/>
          <w:szCs w:val="22"/>
        </w:rPr>
        <w:t>in</w:t>
      </w:r>
      <w:r w:rsidRPr="00752AF2">
        <w:rPr>
          <w:rFonts w:ascii="Calibri" w:hAnsi="Calibri" w:cs="Arial"/>
          <w:bCs/>
          <w:sz w:val="22"/>
          <w:szCs w:val="22"/>
        </w:rPr>
        <w:t xml:space="preserve"> the school office.</w:t>
      </w:r>
    </w:p>
    <w:p w14:paraId="66E0DD22" w14:textId="77777777" w:rsidR="007D6951" w:rsidRDefault="007D6951" w:rsidP="007D23A5">
      <w:pPr>
        <w:pStyle w:val="BodyTextIndent2"/>
        <w:ind w:left="0"/>
        <w:rPr>
          <w:rFonts w:ascii="Calibri" w:hAnsi="Calibri" w:cs="Arial"/>
          <w:b/>
          <w:bCs/>
          <w:sz w:val="22"/>
          <w:szCs w:val="22"/>
        </w:rPr>
      </w:pPr>
    </w:p>
    <w:p w14:paraId="64D74C75" w14:textId="38788E2D" w:rsidR="007D23A5" w:rsidRPr="0027019B" w:rsidRDefault="007D23A5" w:rsidP="007D23A5">
      <w:pPr>
        <w:pStyle w:val="BodyTextIndent2"/>
        <w:ind w:left="0"/>
        <w:rPr>
          <w:rFonts w:ascii="Calibri" w:hAnsi="Calibri" w:cs="Arial"/>
          <w:b/>
          <w:bCs/>
          <w:sz w:val="26"/>
          <w:szCs w:val="26"/>
        </w:rPr>
      </w:pPr>
      <w:r w:rsidRPr="0027019B">
        <w:rPr>
          <w:rFonts w:ascii="Calibri" w:hAnsi="Calibri" w:cs="Arial"/>
          <w:b/>
          <w:bCs/>
          <w:sz w:val="26"/>
          <w:szCs w:val="26"/>
        </w:rPr>
        <w:t>SEN</w:t>
      </w:r>
      <w:r w:rsidR="0027019B">
        <w:rPr>
          <w:rFonts w:ascii="Calibri" w:hAnsi="Calibri" w:cs="Arial"/>
          <w:b/>
          <w:bCs/>
          <w:sz w:val="26"/>
          <w:szCs w:val="26"/>
        </w:rPr>
        <w:t>D</w:t>
      </w:r>
      <w:r w:rsidRPr="0027019B">
        <w:rPr>
          <w:rFonts w:ascii="Calibri" w:hAnsi="Calibri" w:cs="Arial"/>
          <w:b/>
          <w:bCs/>
          <w:sz w:val="26"/>
          <w:szCs w:val="26"/>
        </w:rPr>
        <w:t xml:space="preserve"> Register and Educational Reports</w:t>
      </w:r>
    </w:p>
    <w:p w14:paraId="4C0FC50E" w14:textId="4C3F836D" w:rsidR="007D23A5" w:rsidRPr="00752AF2" w:rsidRDefault="007D23A5" w:rsidP="007D6951">
      <w:pPr>
        <w:pStyle w:val="BodyTextIndent2"/>
        <w:ind w:left="0"/>
        <w:rPr>
          <w:rFonts w:ascii="Calibri" w:hAnsi="Calibri" w:cs="Arial"/>
          <w:bCs/>
          <w:sz w:val="22"/>
          <w:szCs w:val="22"/>
        </w:rPr>
      </w:pPr>
      <w:r w:rsidRPr="00752AF2">
        <w:rPr>
          <w:rFonts w:ascii="Calibri" w:hAnsi="Calibri" w:cs="Arial"/>
          <w:bCs/>
          <w:sz w:val="22"/>
          <w:szCs w:val="22"/>
        </w:rPr>
        <w:t>The SEN</w:t>
      </w:r>
      <w:r w:rsidR="007D6951">
        <w:rPr>
          <w:rFonts w:ascii="Calibri" w:hAnsi="Calibri" w:cs="Arial"/>
          <w:bCs/>
          <w:sz w:val="22"/>
          <w:szCs w:val="22"/>
        </w:rPr>
        <w:t>D</w:t>
      </w:r>
      <w:r w:rsidRPr="00752AF2">
        <w:rPr>
          <w:rFonts w:ascii="Calibri" w:hAnsi="Calibri" w:cs="Arial"/>
          <w:bCs/>
          <w:sz w:val="22"/>
          <w:szCs w:val="22"/>
        </w:rPr>
        <w:t xml:space="preserve"> register </w:t>
      </w:r>
      <w:r w:rsidR="007D6951">
        <w:rPr>
          <w:rFonts w:ascii="Calibri" w:hAnsi="Calibri" w:cs="Arial"/>
          <w:bCs/>
          <w:sz w:val="22"/>
          <w:szCs w:val="22"/>
        </w:rPr>
        <w:t>a</w:t>
      </w:r>
      <w:r w:rsidR="007D6951" w:rsidRPr="007D6951">
        <w:rPr>
          <w:rFonts w:ascii="Calibri" w:hAnsi="Calibri" w:cs="Arial"/>
          <w:bCs/>
          <w:sz w:val="22"/>
          <w:szCs w:val="22"/>
        </w:rPr>
        <w:t xml:space="preserve">nd Reports written by other professionals </w:t>
      </w:r>
      <w:r w:rsidR="007D6951">
        <w:rPr>
          <w:rFonts w:ascii="Calibri" w:hAnsi="Calibri" w:cs="Arial"/>
          <w:bCs/>
          <w:sz w:val="22"/>
          <w:szCs w:val="22"/>
        </w:rPr>
        <w:t>are</w:t>
      </w:r>
      <w:r w:rsidRPr="00752AF2">
        <w:rPr>
          <w:rFonts w:ascii="Calibri" w:hAnsi="Calibri" w:cs="Arial"/>
          <w:bCs/>
          <w:sz w:val="22"/>
          <w:szCs w:val="22"/>
        </w:rPr>
        <w:t xml:space="preserve"> managed by the SENC</w:t>
      </w:r>
      <w:r w:rsidR="00F55CE8">
        <w:rPr>
          <w:rFonts w:ascii="Calibri" w:hAnsi="Calibri" w:cs="Arial"/>
          <w:bCs/>
          <w:sz w:val="22"/>
          <w:szCs w:val="22"/>
        </w:rPr>
        <w:t>O</w:t>
      </w:r>
      <w:r w:rsidRPr="00752AF2">
        <w:rPr>
          <w:rFonts w:ascii="Calibri" w:hAnsi="Calibri" w:cs="Arial"/>
          <w:bCs/>
          <w:sz w:val="22"/>
          <w:szCs w:val="22"/>
        </w:rPr>
        <w:t xml:space="preserve"> </w:t>
      </w:r>
      <w:r w:rsidR="007D6951">
        <w:rPr>
          <w:rFonts w:ascii="Calibri" w:hAnsi="Calibri" w:cs="Arial"/>
          <w:bCs/>
          <w:sz w:val="22"/>
          <w:szCs w:val="22"/>
        </w:rPr>
        <w:t xml:space="preserve">and </w:t>
      </w:r>
      <w:r w:rsidRPr="00752AF2">
        <w:rPr>
          <w:rFonts w:ascii="Calibri" w:hAnsi="Calibri" w:cs="Arial"/>
          <w:bCs/>
          <w:sz w:val="22"/>
          <w:szCs w:val="22"/>
        </w:rPr>
        <w:t xml:space="preserve">kept </w:t>
      </w:r>
      <w:r w:rsidR="007D6951">
        <w:rPr>
          <w:rFonts w:ascii="Calibri" w:hAnsi="Calibri" w:cs="Arial"/>
          <w:bCs/>
          <w:sz w:val="22"/>
          <w:szCs w:val="22"/>
        </w:rPr>
        <w:t>in the school office</w:t>
      </w:r>
      <w:r w:rsidRPr="00752AF2">
        <w:rPr>
          <w:rFonts w:ascii="Calibri" w:hAnsi="Calibri" w:cs="Arial"/>
          <w:bCs/>
          <w:sz w:val="22"/>
          <w:szCs w:val="22"/>
        </w:rPr>
        <w:t xml:space="preserve">. </w:t>
      </w:r>
    </w:p>
    <w:p w14:paraId="342993BF" w14:textId="77777777" w:rsidR="002C5D68" w:rsidRDefault="008C2716" w:rsidP="00752AF2">
      <w:pPr>
        <w:pStyle w:val="Heading3"/>
      </w:pPr>
      <w:bookmarkStart w:id="8" w:name="_Toc425509817"/>
      <w:r w:rsidRPr="00063878">
        <w:t>Training and Resources</w:t>
      </w:r>
      <w:bookmarkEnd w:id="8"/>
    </w:p>
    <w:p w14:paraId="369DE6FD" w14:textId="4E89D52E" w:rsidR="00D402A0" w:rsidRDefault="007D23A5" w:rsidP="00D402A0">
      <w:pPr>
        <w:pStyle w:val="NoSpacing"/>
        <w:rPr>
          <w:rFonts w:ascii="Calibri" w:hAnsi="Calibri" w:cs="Arial"/>
          <w:sz w:val="22"/>
          <w:szCs w:val="22"/>
        </w:rPr>
      </w:pPr>
      <w:r w:rsidRPr="007D23A5">
        <w:rPr>
          <w:rFonts w:ascii="Calibri" w:hAnsi="Calibri" w:cs="Arial"/>
          <w:sz w:val="22"/>
          <w:szCs w:val="22"/>
        </w:rPr>
        <w:t xml:space="preserve">In normal circumstances, SEND is funded through the school budget.  </w:t>
      </w:r>
      <w:r w:rsidR="00D402A0">
        <w:rPr>
          <w:rFonts w:ascii="Calibri" w:hAnsi="Calibri" w:cs="Arial"/>
          <w:sz w:val="22"/>
          <w:szCs w:val="22"/>
        </w:rPr>
        <w:t>Additional f</w:t>
      </w:r>
      <w:r w:rsidRPr="007D23A5">
        <w:rPr>
          <w:rFonts w:ascii="Calibri" w:hAnsi="Calibri" w:cs="Arial"/>
          <w:sz w:val="22"/>
          <w:szCs w:val="22"/>
        </w:rPr>
        <w:t>unding can be applied for</w:t>
      </w:r>
      <w:r>
        <w:rPr>
          <w:rFonts w:ascii="Calibri" w:hAnsi="Calibri" w:cs="Arial"/>
          <w:sz w:val="22"/>
          <w:szCs w:val="22"/>
        </w:rPr>
        <w:t xml:space="preserve"> in exceptional circumstances.  </w:t>
      </w:r>
      <w:r w:rsidR="00D402A0" w:rsidRPr="00D402A0">
        <w:rPr>
          <w:rFonts w:ascii="Calibri" w:hAnsi="Calibri" w:cs="Arial"/>
          <w:sz w:val="22"/>
          <w:szCs w:val="22"/>
        </w:rPr>
        <w:t>Derbyshire's Graduated Response for Individual Pupil (GRIP) initiative is for pupils with significant special educational needs in mainstream Primary and Secondary schools.</w:t>
      </w:r>
      <w:r w:rsidR="00D402A0">
        <w:rPr>
          <w:rFonts w:ascii="Calibri" w:hAnsi="Calibri" w:cs="Arial"/>
          <w:sz w:val="22"/>
          <w:szCs w:val="22"/>
        </w:rPr>
        <w:t xml:space="preserve">  </w:t>
      </w:r>
      <w:r w:rsidR="00D402A0" w:rsidRPr="00D402A0">
        <w:rPr>
          <w:rFonts w:ascii="Calibri" w:hAnsi="Calibri" w:cs="Arial"/>
          <w:sz w:val="22"/>
          <w:szCs w:val="22"/>
        </w:rPr>
        <w:t>GRIP gives pupils access to specialist services, as appropriate, such as SSSEN (Support Service for Special Educational Needs), at this earlier stage and gives schools the earlier opportunity to reduce barriers to learning for pupils. If an application is successful, schools will receive GRIP funding straight away, without the 20 week assessment period for an education, health and care needs assessment (EHCNA).</w:t>
      </w:r>
      <w:r w:rsidR="00D402A0">
        <w:rPr>
          <w:rFonts w:ascii="Calibri" w:hAnsi="Calibri" w:cs="Arial"/>
          <w:sz w:val="22"/>
          <w:szCs w:val="22"/>
        </w:rPr>
        <w:t xml:space="preserve">  </w:t>
      </w:r>
      <w:r w:rsidR="00D402A0" w:rsidRPr="00D402A0">
        <w:rPr>
          <w:rFonts w:ascii="Calibri" w:hAnsi="Calibri" w:cs="Arial"/>
          <w:sz w:val="22"/>
          <w:szCs w:val="22"/>
        </w:rPr>
        <w:t>Schools will be able to submit documentation directly to show that a pupil's needs and barriers to learning require additional funding, above the resour</w:t>
      </w:r>
      <w:r w:rsidR="00D402A0">
        <w:rPr>
          <w:rFonts w:ascii="Calibri" w:hAnsi="Calibri" w:cs="Arial"/>
          <w:sz w:val="22"/>
          <w:szCs w:val="22"/>
        </w:rPr>
        <w:t xml:space="preserve">ces normally available to them.  </w:t>
      </w:r>
      <w:r w:rsidR="00D402A0" w:rsidRPr="00D402A0">
        <w:rPr>
          <w:rFonts w:ascii="Calibri" w:hAnsi="Calibri" w:cs="Arial"/>
          <w:sz w:val="22"/>
          <w:szCs w:val="22"/>
        </w:rPr>
        <w:t>The GRIP funding will give schools and parents/carers the opportunity to be more flexible in how pupil support is best delivered and a range of interventions can be considered.  Parents/carers must be fully involved and agree the GRIP Plan in partnership with school.</w:t>
      </w:r>
      <w:r w:rsidR="00D402A0">
        <w:rPr>
          <w:rFonts w:ascii="Calibri" w:hAnsi="Calibri" w:cs="Arial"/>
          <w:sz w:val="22"/>
          <w:szCs w:val="22"/>
        </w:rPr>
        <w:t xml:space="preserve">  </w:t>
      </w:r>
    </w:p>
    <w:p w14:paraId="359B3009" w14:textId="62B357F7" w:rsidR="002C5D68" w:rsidRPr="00752AF2" w:rsidRDefault="002C5D68" w:rsidP="00D402A0">
      <w:pPr>
        <w:pStyle w:val="NoSpacing"/>
        <w:rPr>
          <w:rFonts w:ascii="Calibri" w:hAnsi="Calibri" w:cs="Arial"/>
          <w:sz w:val="22"/>
          <w:szCs w:val="22"/>
        </w:rPr>
      </w:pPr>
      <w:r w:rsidRPr="00752AF2">
        <w:rPr>
          <w:rFonts w:ascii="Calibri" w:hAnsi="Calibri" w:cs="Arial"/>
          <w:sz w:val="22"/>
          <w:szCs w:val="22"/>
        </w:rPr>
        <w:t xml:space="preserve">In order to maintain and develop the quality of teaching and provision to respond to the strengths and needs of all pupils, all staff are encouraged to undertake training and development. </w:t>
      </w:r>
    </w:p>
    <w:p w14:paraId="02DAE8F2" w14:textId="1517B067" w:rsidR="002C5D68" w:rsidRPr="00752AF2" w:rsidRDefault="002C5D68" w:rsidP="002C5D68">
      <w:pPr>
        <w:pStyle w:val="NoSpacing"/>
        <w:rPr>
          <w:rFonts w:ascii="Calibri" w:hAnsi="Calibri" w:cs="Arial"/>
          <w:sz w:val="22"/>
          <w:szCs w:val="22"/>
        </w:rPr>
      </w:pPr>
      <w:r w:rsidRPr="00752AF2">
        <w:rPr>
          <w:rFonts w:ascii="Calibri" w:hAnsi="Calibri" w:cs="Arial"/>
          <w:sz w:val="22"/>
          <w:szCs w:val="22"/>
        </w:rPr>
        <w:t>All teachers and support staff undertake induction on taking up a post and this in</w:t>
      </w:r>
      <w:r w:rsidR="00D402A0">
        <w:rPr>
          <w:rFonts w:ascii="Calibri" w:hAnsi="Calibri" w:cs="Arial"/>
          <w:sz w:val="22"/>
          <w:szCs w:val="22"/>
        </w:rPr>
        <w:t>cludes a meeting with the SENCO</w:t>
      </w:r>
      <w:r w:rsidR="008C2716" w:rsidRPr="00752AF2">
        <w:rPr>
          <w:rFonts w:ascii="Calibri" w:hAnsi="Calibri" w:cs="Arial"/>
          <w:sz w:val="22"/>
          <w:szCs w:val="22"/>
        </w:rPr>
        <w:t xml:space="preserve"> </w:t>
      </w:r>
      <w:r w:rsidRPr="00752AF2">
        <w:rPr>
          <w:rFonts w:ascii="Calibri" w:hAnsi="Calibri" w:cs="Arial"/>
          <w:sz w:val="22"/>
          <w:szCs w:val="22"/>
        </w:rPr>
        <w:t>to explain the systems and structure</w:t>
      </w:r>
      <w:r w:rsidR="008C2716" w:rsidRPr="00752AF2">
        <w:rPr>
          <w:rFonts w:ascii="Calibri" w:hAnsi="Calibri" w:cs="Arial"/>
          <w:sz w:val="22"/>
          <w:szCs w:val="22"/>
        </w:rPr>
        <w:t xml:space="preserve">s in place around the school’s </w:t>
      </w:r>
      <w:r w:rsidRPr="00752AF2">
        <w:rPr>
          <w:rFonts w:ascii="Calibri" w:hAnsi="Calibri" w:cs="Arial"/>
          <w:sz w:val="22"/>
          <w:szCs w:val="22"/>
        </w:rPr>
        <w:t xml:space="preserve">provision and practice and to discuss </w:t>
      </w:r>
      <w:r w:rsidR="007D23A5">
        <w:rPr>
          <w:rFonts w:ascii="Calibri" w:hAnsi="Calibri" w:cs="Arial"/>
          <w:sz w:val="22"/>
          <w:szCs w:val="22"/>
        </w:rPr>
        <w:t xml:space="preserve">the needs of individual pupils.  </w:t>
      </w:r>
      <w:r w:rsidR="00F55CE8">
        <w:rPr>
          <w:rFonts w:ascii="Calibri" w:hAnsi="Calibri" w:cs="Arial"/>
          <w:sz w:val="22"/>
          <w:szCs w:val="22"/>
        </w:rPr>
        <w:t>The school’s SENCO</w:t>
      </w:r>
      <w:r w:rsidRPr="00752AF2">
        <w:rPr>
          <w:rFonts w:ascii="Calibri" w:hAnsi="Calibri" w:cs="Arial"/>
          <w:sz w:val="22"/>
          <w:szCs w:val="22"/>
        </w:rPr>
        <w:t xml:space="preserve"> regularly attend</w:t>
      </w:r>
      <w:r w:rsidR="008C2716" w:rsidRPr="00752AF2">
        <w:rPr>
          <w:rFonts w:ascii="Calibri" w:hAnsi="Calibri" w:cs="Arial"/>
          <w:sz w:val="22"/>
          <w:szCs w:val="22"/>
        </w:rPr>
        <w:t>s</w:t>
      </w:r>
      <w:r w:rsidRPr="00752AF2">
        <w:rPr>
          <w:rFonts w:ascii="Calibri" w:hAnsi="Calibri" w:cs="Arial"/>
          <w:sz w:val="22"/>
          <w:szCs w:val="22"/>
        </w:rPr>
        <w:t xml:space="preserve"> </w:t>
      </w:r>
      <w:r w:rsidR="007D23A5">
        <w:rPr>
          <w:rFonts w:ascii="Calibri" w:hAnsi="Calibri" w:cs="Arial"/>
          <w:sz w:val="22"/>
          <w:szCs w:val="22"/>
        </w:rPr>
        <w:t>LA and Cluster Scho</w:t>
      </w:r>
      <w:r w:rsidR="00F55CE8">
        <w:rPr>
          <w:rFonts w:ascii="Calibri" w:hAnsi="Calibri" w:cs="Arial"/>
          <w:sz w:val="22"/>
          <w:szCs w:val="22"/>
        </w:rPr>
        <w:t>o</w:t>
      </w:r>
      <w:r w:rsidR="007D23A5">
        <w:rPr>
          <w:rFonts w:ascii="Calibri" w:hAnsi="Calibri" w:cs="Arial"/>
          <w:sz w:val="22"/>
          <w:szCs w:val="22"/>
        </w:rPr>
        <w:t>l</w:t>
      </w:r>
      <w:r w:rsidRPr="00752AF2">
        <w:rPr>
          <w:rFonts w:ascii="Calibri" w:hAnsi="Calibri" w:cs="Arial"/>
          <w:sz w:val="22"/>
          <w:szCs w:val="22"/>
        </w:rPr>
        <w:t xml:space="preserve"> network meetings in order to keep up to date with local and national updates in SEND. </w:t>
      </w:r>
    </w:p>
    <w:p w14:paraId="5F9AB294" w14:textId="77777777" w:rsidR="00DD404F" w:rsidRPr="00063878" w:rsidRDefault="00712715" w:rsidP="00752AF2">
      <w:pPr>
        <w:pStyle w:val="Heading3"/>
      </w:pPr>
      <w:bookmarkStart w:id="9" w:name="_Toc425509819"/>
      <w:r w:rsidRPr="00063878">
        <w:t>Valuing Parents</w:t>
      </w:r>
      <w:bookmarkEnd w:id="9"/>
    </w:p>
    <w:p w14:paraId="4CC1B893" w14:textId="0B5F88D8" w:rsidR="007C31F9" w:rsidRPr="00752AF2" w:rsidRDefault="007D23A5" w:rsidP="00876989">
      <w:pPr>
        <w:jc w:val="both"/>
        <w:rPr>
          <w:rFonts w:ascii="Calibri" w:hAnsi="Calibri" w:cs="Arial"/>
          <w:bCs/>
          <w:sz w:val="22"/>
          <w:szCs w:val="22"/>
        </w:rPr>
      </w:pPr>
      <w:r w:rsidRPr="007D23A5">
        <w:rPr>
          <w:rFonts w:ascii="Calibri" w:hAnsi="Calibri" w:cs="Arial"/>
          <w:sz w:val="22"/>
          <w:szCs w:val="22"/>
        </w:rPr>
        <w:t>Curbar Primary</w:t>
      </w:r>
      <w:r w:rsidR="00876989" w:rsidRPr="007D23A5">
        <w:rPr>
          <w:rFonts w:ascii="Calibri" w:hAnsi="Calibri" w:cs="Arial"/>
          <w:sz w:val="22"/>
          <w:szCs w:val="22"/>
        </w:rPr>
        <w:t xml:space="preserve"> School</w:t>
      </w:r>
      <w:r w:rsidR="00876989" w:rsidRPr="00752AF2">
        <w:rPr>
          <w:rFonts w:ascii="Calibri" w:hAnsi="Calibri" w:cs="Arial"/>
          <w:sz w:val="22"/>
          <w:szCs w:val="22"/>
        </w:rPr>
        <w:t xml:space="preserve"> welcomes</w:t>
      </w:r>
      <w:r w:rsidR="00712715" w:rsidRPr="00752AF2">
        <w:rPr>
          <w:rFonts w:ascii="Calibri" w:hAnsi="Calibri" w:cs="Arial"/>
          <w:sz w:val="22"/>
          <w:szCs w:val="22"/>
        </w:rPr>
        <w:t xml:space="preserve"> parental involvement and seek to gain as much information as possible about the child from the parents/carers; all staff read any paperwork submitted.  All discussions are dealt with confidentially and in a sensitive manner. </w:t>
      </w:r>
      <w:r w:rsidR="00C54F1A" w:rsidRPr="00752AF2">
        <w:rPr>
          <w:rFonts w:ascii="Calibri" w:hAnsi="Calibri" w:cs="Arial"/>
          <w:bCs/>
          <w:sz w:val="22"/>
          <w:szCs w:val="22"/>
        </w:rPr>
        <w:t>In partnership with parents, pupils</w:t>
      </w:r>
      <w:r w:rsidR="007C31F9" w:rsidRPr="00752AF2">
        <w:rPr>
          <w:rFonts w:ascii="Calibri" w:hAnsi="Calibri" w:cs="Arial"/>
          <w:bCs/>
          <w:sz w:val="22"/>
          <w:szCs w:val="22"/>
        </w:rPr>
        <w:t xml:space="preserve"> with special educational needs will be encouraged to contribute to the assessment of their needs, the review and </w:t>
      </w:r>
      <w:r w:rsidR="00C54F1A" w:rsidRPr="00752AF2">
        <w:rPr>
          <w:rFonts w:ascii="Calibri" w:hAnsi="Calibri" w:cs="Arial"/>
          <w:bCs/>
          <w:sz w:val="22"/>
          <w:szCs w:val="22"/>
        </w:rPr>
        <w:t xml:space="preserve">the </w:t>
      </w:r>
      <w:r w:rsidR="007C31F9" w:rsidRPr="00752AF2">
        <w:rPr>
          <w:rFonts w:ascii="Calibri" w:hAnsi="Calibri" w:cs="Arial"/>
          <w:bCs/>
          <w:sz w:val="22"/>
          <w:szCs w:val="22"/>
        </w:rPr>
        <w:t>transition process.</w:t>
      </w:r>
    </w:p>
    <w:p w14:paraId="3ED2ACF4" w14:textId="77777777" w:rsidR="00876989" w:rsidRPr="00752AF2" w:rsidRDefault="00876989" w:rsidP="00876989">
      <w:pPr>
        <w:jc w:val="both"/>
        <w:rPr>
          <w:rFonts w:ascii="Calibri" w:hAnsi="Calibri" w:cs="Arial"/>
          <w:sz w:val="22"/>
          <w:szCs w:val="22"/>
        </w:rPr>
      </w:pPr>
    </w:p>
    <w:p w14:paraId="0230EE7D" w14:textId="4E1F1260" w:rsidR="00DD404F" w:rsidRPr="00752AF2" w:rsidRDefault="007C31F9" w:rsidP="007D23A5">
      <w:pPr>
        <w:pStyle w:val="BodyTextIndent2"/>
        <w:ind w:left="0"/>
        <w:rPr>
          <w:rFonts w:ascii="Calibri" w:hAnsi="Calibri" w:cs="Arial"/>
          <w:sz w:val="22"/>
          <w:szCs w:val="22"/>
        </w:rPr>
      </w:pPr>
      <w:r w:rsidRPr="00752AF2">
        <w:rPr>
          <w:rFonts w:ascii="Calibri" w:hAnsi="Calibri" w:cs="Arial"/>
          <w:bCs/>
          <w:sz w:val="22"/>
          <w:szCs w:val="22"/>
        </w:rPr>
        <w:t xml:space="preserve">At all stages of the </w:t>
      </w:r>
      <w:r w:rsidR="00C54F1A" w:rsidRPr="00752AF2">
        <w:rPr>
          <w:rFonts w:ascii="Calibri" w:hAnsi="Calibri" w:cs="Arial"/>
          <w:bCs/>
          <w:sz w:val="22"/>
          <w:szCs w:val="22"/>
        </w:rPr>
        <w:t>SEN</w:t>
      </w:r>
      <w:r w:rsidRPr="00752AF2">
        <w:rPr>
          <w:rFonts w:ascii="Calibri" w:hAnsi="Calibri" w:cs="Arial"/>
          <w:bCs/>
          <w:sz w:val="22"/>
          <w:szCs w:val="22"/>
        </w:rPr>
        <w:t xml:space="preserve"> process, the school keeps parents fully informed and </w:t>
      </w:r>
      <w:r w:rsidR="00C54F1A" w:rsidRPr="00752AF2">
        <w:rPr>
          <w:rFonts w:ascii="Calibri" w:hAnsi="Calibri" w:cs="Arial"/>
          <w:bCs/>
          <w:sz w:val="22"/>
          <w:szCs w:val="22"/>
        </w:rPr>
        <w:t>involved</w:t>
      </w:r>
      <w:r w:rsidRPr="00752AF2">
        <w:rPr>
          <w:rFonts w:ascii="Calibri" w:hAnsi="Calibri" w:cs="Arial"/>
          <w:bCs/>
          <w:sz w:val="22"/>
          <w:szCs w:val="22"/>
        </w:rPr>
        <w:t xml:space="preserve"> at all stages. We encourage parents to make an active contribution to their </w:t>
      </w:r>
      <w:r w:rsidR="00D13892" w:rsidRPr="00752AF2">
        <w:rPr>
          <w:rFonts w:ascii="Calibri" w:hAnsi="Calibri" w:cs="Arial"/>
          <w:bCs/>
          <w:sz w:val="22"/>
          <w:szCs w:val="22"/>
        </w:rPr>
        <w:t>pupil</w:t>
      </w:r>
      <w:r w:rsidRPr="00752AF2">
        <w:rPr>
          <w:rFonts w:ascii="Calibri" w:hAnsi="Calibri" w:cs="Arial"/>
          <w:bCs/>
          <w:sz w:val="22"/>
          <w:szCs w:val="22"/>
        </w:rPr>
        <w:t>’s education</w:t>
      </w:r>
      <w:r w:rsidR="00C54F1A" w:rsidRPr="00752AF2">
        <w:rPr>
          <w:rFonts w:ascii="Calibri" w:hAnsi="Calibri" w:cs="Arial"/>
          <w:bCs/>
          <w:sz w:val="22"/>
          <w:szCs w:val="22"/>
        </w:rPr>
        <w:t xml:space="preserve"> </w:t>
      </w:r>
      <w:r w:rsidRPr="00752AF2">
        <w:rPr>
          <w:rFonts w:ascii="Calibri" w:hAnsi="Calibri" w:cs="Arial"/>
          <w:bCs/>
          <w:sz w:val="22"/>
          <w:szCs w:val="22"/>
        </w:rPr>
        <w:t xml:space="preserve">and </w:t>
      </w:r>
      <w:r w:rsidR="00C54F1A" w:rsidRPr="00752AF2">
        <w:rPr>
          <w:rFonts w:ascii="Calibri" w:hAnsi="Calibri" w:cs="Arial"/>
          <w:bCs/>
          <w:sz w:val="22"/>
          <w:szCs w:val="22"/>
        </w:rPr>
        <w:t>hold</w:t>
      </w:r>
      <w:r w:rsidRPr="00752AF2">
        <w:rPr>
          <w:rFonts w:ascii="Calibri" w:hAnsi="Calibri" w:cs="Arial"/>
          <w:bCs/>
          <w:sz w:val="22"/>
          <w:szCs w:val="22"/>
        </w:rPr>
        <w:t xml:space="preserve"> regular mee</w:t>
      </w:r>
      <w:r w:rsidR="00C54F1A" w:rsidRPr="00752AF2">
        <w:rPr>
          <w:rFonts w:ascii="Calibri" w:hAnsi="Calibri" w:cs="Arial"/>
          <w:bCs/>
          <w:sz w:val="22"/>
          <w:szCs w:val="22"/>
        </w:rPr>
        <w:t>tings to share</w:t>
      </w:r>
      <w:r w:rsidRPr="00752AF2">
        <w:rPr>
          <w:rFonts w:ascii="Calibri" w:hAnsi="Calibri" w:cs="Arial"/>
          <w:bCs/>
          <w:sz w:val="22"/>
          <w:szCs w:val="22"/>
        </w:rPr>
        <w:t xml:space="preserve"> progress </w:t>
      </w:r>
      <w:r w:rsidR="00C54F1A" w:rsidRPr="00752AF2">
        <w:rPr>
          <w:rFonts w:ascii="Calibri" w:hAnsi="Calibri" w:cs="Arial"/>
          <w:bCs/>
          <w:sz w:val="22"/>
          <w:szCs w:val="22"/>
        </w:rPr>
        <w:t>in addition to regular parent/</w:t>
      </w:r>
      <w:r w:rsidR="00D13892" w:rsidRPr="00752AF2">
        <w:rPr>
          <w:rFonts w:ascii="Calibri" w:hAnsi="Calibri" w:cs="Arial"/>
          <w:bCs/>
          <w:sz w:val="22"/>
          <w:szCs w:val="22"/>
        </w:rPr>
        <w:t>pupil</w:t>
      </w:r>
      <w:r w:rsidR="007D23A5">
        <w:rPr>
          <w:rFonts w:ascii="Calibri" w:hAnsi="Calibri" w:cs="Arial"/>
          <w:bCs/>
          <w:sz w:val="22"/>
          <w:szCs w:val="22"/>
        </w:rPr>
        <w:t xml:space="preserve"> achievement meetings.  </w:t>
      </w:r>
      <w:r w:rsidR="00712715" w:rsidRPr="00752AF2">
        <w:rPr>
          <w:rFonts w:ascii="Calibri" w:hAnsi="Calibri" w:cs="Arial"/>
          <w:sz w:val="22"/>
          <w:szCs w:val="22"/>
        </w:rPr>
        <w:t xml:space="preserve">A record is kept of any </w:t>
      </w:r>
      <w:r w:rsidR="00F3550D" w:rsidRPr="00752AF2">
        <w:rPr>
          <w:rFonts w:ascii="Calibri" w:hAnsi="Calibri" w:cs="Arial"/>
          <w:sz w:val="22"/>
          <w:szCs w:val="22"/>
        </w:rPr>
        <w:t>communication</w:t>
      </w:r>
      <w:r w:rsidR="00712715" w:rsidRPr="00752AF2">
        <w:rPr>
          <w:rFonts w:ascii="Calibri" w:hAnsi="Calibri" w:cs="Arial"/>
          <w:sz w:val="22"/>
          <w:szCs w:val="22"/>
        </w:rPr>
        <w:t xml:space="preserve"> with parents, and all notes and action plans arising from these meetings are kept in a secure place in order to maintain confidentiality.</w:t>
      </w:r>
    </w:p>
    <w:p w14:paraId="2A39E88F" w14:textId="77777777" w:rsidR="00AC31C5" w:rsidRPr="00752AF2" w:rsidRDefault="00AC31C5" w:rsidP="00752AF2">
      <w:pPr>
        <w:pStyle w:val="Heading3"/>
      </w:pPr>
      <w:bookmarkStart w:id="10" w:name="_Toc425509820"/>
      <w:r w:rsidRPr="00752AF2">
        <w:t xml:space="preserve">Considering the </w:t>
      </w:r>
      <w:r w:rsidR="00D13892" w:rsidRPr="00752AF2">
        <w:t>Pupil</w:t>
      </w:r>
      <w:r w:rsidRPr="00752AF2">
        <w:t>’s Views and Opinions</w:t>
      </w:r>
      <w:bookmarkEnd w:id="10"/>
    </w:p>
    <w:p w14:paraId="0A9B83CE" w14:textId="59821294" w:rsidR="004F2CD9" w:rsidRPr="0020359B" w:rsidRDefault="007D6951" w:rsidP="00F3550D">
      <w:pPr>
        <w:spacing w:after="100" w:afterAutospacing="1"/>
        <w:jc w:val="both"/>
        <w:rPr>
          <w:rFonts w:ascii="Calibri" w:hAnsi="Calibri" w:cs="Arial"/>
          <w:sz w:val="22"/>
          <w:szCs w:val="22"/>
        </w:rPr>
      </w:pPr>
      <w:r>
        <w:rPr>
          <w:rFonts w:ascii="Calibri" w:hAnsi="Calibri" w:cs="Arial"/>
          <w:sz w:val="22"/>
          <w:szCs w:val="22"/>
        </w:rPr>
        <w:t xml:space="preserve">The </w:t>
      </w:r>
      <w:r w:rsidR="00D13892" w:rsidRPr="0020359B">
        <w:rPr>
          <w:rFonts w:ascii="Calibri" w:hAnsi="Calibri" w:cs="Arial"/>
          <w:sz w:val="22"/>
          <w:szCs w:val="22"/>
        </w:rPr>
        <w:t>pupil</w:t>
      </w:r>
      <w:r w:rsidR="00AC31C5" w:rsidRPr="0020359B">
        <w:rPr>
          <w:rFonts w:ascii="Calibri" w:hAnsi="Calibri" w:cs="Arial"/>
          <w:sz w:val="22"/>
          <w:szCs w:val="22"/>
        </w:rPr>
        <w:t>’s views will be sought whenever</w:t>
      </w:r>
      <w:r w:rsidR="00F3550D" w:rsidRPr="0020359B">
        <w:rPr>
          <w:rFonts w:ascii="Calibri" w:hAnsi="Calibri" w:cs="Arial"/>
          <w:sz w:val="22"/>
          <w:szCs w:val="22"/>
        </w:rPr>
        <w:t xml:space="preserve"> possible, by asking, listening and</w:t>
      </w:r>
      <w:r w:rsidR="00AC31C5" w:rsidRPr="0020359B">
        <w:rPr>
          <w:rFonts w:ascii="Calibri" w:hAnsi="Calibri" w:cs="Arial"/>
          <w:sz w:val="22"/>
          <w:szCs w:val="22"/>
        </w:rPr>
        <w:t xml:space="preserve"> observing the </w:t>
      </w:r>
      <w:r w:rsidR="00D13892" w:rsidRPr="0020359B">
        <w:rPr>
          <w:rFonts w:ascii="Calibri" w:hAnsi="Calibri" w:cs="Arial"/>
          <w:sz w:val="22"/>
          <w:szCs w:val="22"/>
        </w:rPr>
        <w:t>pupil</w:t>
      </w:r>
      <w:r w:rsidR="00AC31C5" w:rsidRPr="0020359B">
        <w:rPr>
          <w:rFonts w:ascii="Calibri" w:hAnsi="Calibri" w:cs="Arial"/>
          <w:sz w:val="22"/>
          <w:szCs w:val="22"/>
        </w:rPr>
        <w:t>’s reaction to activities and resources. A judgement is made and discussed with colleagues and parents.</w:t>
      </w:r>
      <w:r w:rsidR="00712715" w:rsidRPr="0020359B">
        <w:rPr>
          <w:rFonts w:ascii="Calibri" w:hAnsi="Calibri" w:cs="Arial"/>
          <w:sz w:val="22"/>
          <w:szCs w:val="22"/>
        </w:rPr>
        <w:t xml:space="preserve"> Though we accept that a </w:t>
      </w:r>
      <w:r w:rsidR="00D13892" w:rsidRPr="0020359B">
        <w:rPr>
          <w:rFonts w:ascii="Calibri" w:hAnsi="Calibri" w:cs="Arial"/>
          <w:sz w:val="22"/>
          <w:szCs w:val="22"/>
        </w:rPr>
        <w:t>pupil</w:t>
      </w:r>
      <w:r w:rsidR="00712715" w:rsidRPr="0020359B">
        <w:rPr>
          <w:rFonts w:ascii="Calibri" w:hAnsi="Calibri" w:cs="Arial"/>
          <w:sz w:val="22"/>
          <w:szCs w:val="22"/>
        </w:rPr>
        <w:t xml:space="preserve">’s perceptions and experiences can be invaluable, as a school, we recognise that this may not always be easy and may need to </w:t>
      </w:r>
      <w:r w:rsidR="00F3550D" w:rsidRPr="0020359B">
        <w:rPr>
          <w:rFonts w:ascii="Calibri" w:hAnsi="Calibri" w:cs="Arial"/>
          <w:sz w:val="22"/>
          <w:szCs w:val="22"/>
        </w:rPr>
        <w:t>consult parents and other collea</w:t>
      </w:r>
      <w:r w:rsidR="00712715" w:rsidRPr="0020359B">
        <w:rPr>
          <w:rFonts w:ascii="Calibri" w:hAnsi="Calibri" w:cs="Arial"/>
          <w:sz w:val="22"/>
          <w:szCs w:val="22"/>
        </w:rPr>
        <w:t xml:space="preserve">gues </w:t>
      </w:r>
      <w:r w:rsidR="00F3550D" w:rsidRPr="0020359B">
        <w:rPr>
          <w:rFonts w:ascii="Calibri" w:hAnsi="Calibri" w:cs="Arial"/>
          <w:sz w:val="22"/>
          <w:szCs w:val="22"/>
        </w:rPr>
        <w:t>for further information</w:t>
      </w:r>
      <w:r w:rsidR="00712715" w:rsidRPr="0020359B">
        <w:rPr>
          <w:rFonts w:ascii="Calibri" w:hAnsi="Calibri" w:cs="Arial"/>
          <w:sz w:val="22"/>
          <w:szCs w:val="22"/>
        </w:rPr>
        <w:t>.</w:t>
      </w:r>
    </w:p>
    <w:p w14:paraId="0B1C35C1" w14:textId="77777777" w:rsidR="004F2CD9" w:rsidRPr="00063878" w:rsidRDefault="004F0445" w:rsidP="00752AF2">
      <w:pPr>
        <w:pStyle w:val="Heading3"/>
      </w:pPr>
      <w:bookmarkStart w:id="11" w:name="_Toc425509821"/>
      <w:r w:rsidRPr="00063878">
        <w:lastRenderedPageBreak/>
        <w:t>Pupils with English as an Additional L</w:t>
      </w:r>
      <w:r w:rsidR="004F2CD9" w:rsidRPr="00063878">
        <w:t>anguage</w:t>
      </w:r>
      <w:bookmarkEnd w:id="11"/>
    </w:p>
    <w:p w14:paraId="5446DE44" w14:textId="77777777" w:rsidR="004F2CD9" w:rsidRPr="0020359B" w:rsidRDefault="004F2CD9" w:rsidP="004F2CD9">
      <w:pPr>
        <w:pStyle w:val="BodyTextIndent2"/>
        <w:ind w:left="0"/>
        <w:rPr>
          <w:rFonts w:ascii="Calibri" w:hAnsi="Calibri" w:cs="Arial"/>
          <w:sz w:val="22"/>
          <w:szCs w:val="22"/>
        </w:rPr>
      </w:pPr>
      <w:r w:rsidRPr="0020359B">
        <w:rPr>
          <w:rFonts w:ascii="Calibri" w:hAnsi="Calibri" w:cs="Arial"/>
          <w:sz w:val="22"/>
          <w:szCs w:val="22"/>
        </w:rPr>
        <w:t>Pupils whose first language is not English, or who may not speak English regularly at home, are supported by a</w:t>
      </w:r>
      <w:r w:rsidR="00712715" w:rsidRPr="0020359B">
        <w:rPr>
          <w:rFonts w:ascii="Calibri" w:hAnsi="Calibri" w:cs="Arial"/>
          <w:sz w:val="22"/>
          <w:szCs w:val="22"/>
        </w:rPr>
        <w:t>n</w:t>
      </w:r>
      <w:r w:rsidRPr="0020359B">
        <w:rPr>
          <w:rFonts w:ascii="Calibri" w:hAnsi="Calibri" w:cs="Arial"/>
          <w:sz w:val="22"/>
          <w:szCs w:val="22"/>
        </w:rPr>
        <w:t xml:space="preserve"> L</w:t>
      </w:r>
      <w:r w:rsidR="00712715" w:rsidRPr="0020359B">
        <w:rPr>
          <w:rFonts w:ascii="Calibri" w:hAnsi="Calibri" w:cs="Arial"/>
          <w:sz w:val="22"/>
          <w:szCs w:val="22"/>
        </w:rPr>
        <w:t>.</w:t>
      </w:r>
      <w:r w:rsidRPr="0020359B">
        <w:rPr>
          <w:rFonts w:ascii="Calibri" w:hAnsi="Calibri" w:cs="Arial"/>
          <w:sz w:val="22"/>
          <w:szCs w:val="22"/>
        </w:rPr>
        <w:t>S</w:t>
      </w:r>
      <w:r w:rsidR="00712715" w:rsidRPr="0020359B">
        <w:rPr>
          <w:rFonts w:ascii="Calibri" w:hAnsi="Calibri" w:cs="Arial"/>
          <w:sz w:val="22"/>
          <w:szCs w:val="22"/>
        </w:rPr>
        <w:t>.</w:t>
      </w:r>
      <w:r w:rsidRPr="0020359B">
        <w:rPr>
          <w:rFonts w:ascii="Calibri" w:hAnsi="Calibri" w:cs="Arial"/>
          <w:sz w:val="22"/>
          <w:szCs w:val="22"/>
        </w:rPr>
        <w:t>A</w:t>
      </w:r>
      <w:r w:rsidR="00712715" w:rsidRPr="0020359B">
        <w:rPr>
          <w:rFonts w:ascii="Calibri" w:hAnsi="Calibri" w:cs="Arial"/>
          <w:sz w:val="22"/>
          <w:szCs w:val="22"/>
        </w:rPr>
        <w:t>.</w:t>
      </w:r>
      <w:r w:rsidRPr="0020359B">
        <w:rPr>
          <w:rFonts w:ascii="Calibri" w:hAnsi="Calibri" w:cs="Arial"/>
          <w:sz w:val="22"/>
          <w:szCs w:val="22"/>
        </w:rPr>
        <w:t xml:space="preserve"> within the classroom setting or </w:t>
      </w:r>
      <w:r w:rsidR="00712715" w:rsidRPr="0020359B">
        <w:rPr>
          <w:rFonts w:ascii="Calibri" w:hAnsi="Calibri" w:cs="Arial"/>
          <w:sz w:val="22"/>
          <w:szCs w:val="22"/>
        </w:rPr>
        <w:t xml:space="preserve">may be </w:t>
      </w:r>
      <w:r w:rsidRPr="0020359B">
        <w:rPr>
          <w:rFonts w:ascii="Calibri" w:hAnsi="Calibri" w:cs="Arial"/>
          <w:sz w:val="22"/>
          <w:szCs w:val="22"/>
        </w:rPr>
        <w:t>withdrawn for  individual support if required. Work within the class will be differentiated according to the pupil</w:t>
      </w:r>
      <w:r w:rsidR="00712715" w:rsidRPr="0020359B">
        <w:rPr>
          <w:rFonts w:ascii="Calibri" w:hAnsi="Calibri" w:cs="Arial"/>
          <w:sz w:val="22"/>
          <w:szCs w:val="22"/>
        </w:rPr>
        <w:t>’s</w:t>
      </w:r>
      <w:r w:rsidRPr="0020359B">
        <w:rPr>
          <w:rFonts w:ascii="Calibri" w:hAnsi="Calibri" w:cs="Arial"/>
          <w:sz w:val="22"/>
          <w:szCs w:val="22"/>
        </w:rPr>
        <w:t xml:space="preserve"> language abilities and needs.</w:t>
      </w:r>
    </w:p>
    <w:p w14:paraId="7E6C8BD2" w14:textId="77777777" w:rsidR="009C49D7" w:rsidRPr="00063878" w:rsidRDefault="004F0445" w:rsidP="00752AF2">
      <w:pPr>
        <w:pStyle w:val="Heading3"/>
      </w:pPr>
      <w:bookmarkStart w:id="12" w:name="_Toc425509822"/>
      <w:r w:rsidRPr="00063878">
        <w:t>Other C</w:t>
      </w:r>
      <w:r w:rsidR="009C49D7" w:rsidRPr="00063878">
        <w:t>onsiderations</w:t>
      </w:r>
      <w:bookmarkEnd w:id="12"/>
    </w:p>
    <w:p w14:paraId="292B8A92" w14:textId="015D2999" w:rsidR="009C49D7" w:rsidRPr="0020359B" w:rsidRDefault="009C49D7" w:rsidP="009C49D7">
      <w:pPr>
        <w:pStyle w:val="BodyTextIndent2"/>
        <w:ind w:left="0"/>
        <w:rPr>
          <w:rFonts w:ascii="Calibri" w:hAnsi="Calibri" w:cs="Arial"/>
          <w:sz w:val="22"/>
          <w:szCs w:val="22"/>
        </w:rPr>
      </w:pPr>
      <w:r w:rsidRPr="0020359B">
        <w:rPr>
          <w:rFonts w:ascii="Calibri" w:hAnsi="Calibri" w:cs="Arial"/>
          <w:sz w:val="22"/>
          <w:szCs w:val="22"/>
        </w:rPr>
        <w:t xml:space="preserve">When organising trips and carrying out disciplinary procedures the specific needs of </w:t>
      </w:r>
      <w:r w:rsidR="00D13892" w:rsidRPr="0020359B">
        <w:rPr>
          <w:rFonts w:ascii="Calibri" w:hAnsi="Calibri" w:cs="Arial"/>
          <w:sz w:val="22"/>
          <w:szCs w:val="22"/>
        </w:rPr>
        <w:t>pupil</w:t>
      </w:r>
      <w:r w:rsidR="004F0445" w:rsidRPr="0020359B">
        <w:rPr>
          <w:rFonts w:ascii="Calibri" w:hAnsi="Calibri" w:cs="Arial"/>
          <w:sz w:val="22"/>
          <w:szCs w:val="22"/>
        </w:rPr>
        <w:t>s</w:t>
      </w:r>
      <w:r w:rsidRPr="0020359B">
        <w:rPr>
          <w:rFonts w:ascii="Calibri" w:hAnsi="Calibri" w:cs="Arial"/>
          <w:sz w:val="22"/>
          <w:szCs w:val="22"/>
        </w:rPr>
        <w:t xml:space="preserve"> </w:t>
      </w:r>
      <w:r w:rsidR="00F22D64" w:rsidRPr="0020359B">
        <w:rPr>
          <w:rFonts w:ascii="Calibri" w:hAnsi="Calibri" w:cs="Arial"/>
          <w:sz w:val="22"/>
          <w:szCs w:val="22"/>
        </w:rPr>
        <w:t xml:space="preserve">are always considered so that individual pupils </w:t>
      </w:r>
      <w:r w:rsidRPr="0020359B">
        <w:rPr>
          <w:rFonts w:ascii="Calibri" w:hAnsi="Calibri" w:cs="Arial"/>
          <w:sz w:val="22"/>
          <w:szCs w:val="22"/>
        </w:rPr>
        <w:t>can participate</w:t>
      </w:r>
      <w:r w:rsidR="00712715" w:rsidRPr="0020359B">
        <w:rPr>
          <w:rFonts w:ascii="Calibri" w:hAnsi="Calibri" w:cs="Arial"/>
          <w:sz w:val="22"/>
          <w:szCs w:val="22"/>
        </w:rPr>
        <w:t xml:space="preserve"> fully in the event</w:t>
      </w:r>
      <w:r w:rsidR="007D6951">
        <w:rPr>
          <w:rFonts w:ascii="Calibri" w:hAnsi="Calibri" w:cs="Arial"/>
          <w:sz w:val="22"/>
          <w:szCs w:val="22"/>
        </w:rPr>
        <w:t xml:space="preserve">.  Where appropriate risk assessments are carried out to ensure the wellbeing of the child, staff and peers.  </w:t>
      </w:r>
      <w:r w:rsidR="00712715" w:rsidRPr="0020359B">
        <w:rPr>
          <w:rFonts w:ascii="Calibri" w:hAnsi="Calibri" w:cs="Arial"/>
          <w:sz w:val="22"/>
          <w:szCs w:val="22"/>
        </w:rPr>
        <w:t>Where</w:t>
      </w:r>
      <w:r w:rsidRPr="0020359B">
        <w:rPr>
          <w:rFonts w:ascii="Calibri" w:hAnsi="Calibri" w:cs="Arial"/>
          <w:sz w:val="22"/>
          <w:szCs w:val="22"/>
        </w:rPr>
        <w:t xml:space="preserve"> parents alert the school to SEN prior to entry</w:t>
      </w:r>
      <w:r w:rsidR="00712715" w:rsidRPr="0020359B">
        <w:rPr>
          <w:rFonts w:ascii="Calibri" w:hAnsi="Calibri" w:cs="Arial"/>
          <w:sz w:val="22"/>
          <w:szCs w:val="22"/>
        </w:rPr>
        <w:t>, this is accounted for during familiarisation procedures.</w:t>
      </w:r>
      <w:r w:rsidR="00F55CE8">
        <w:rPr>
          <w:rFonts w:ascii="Calibri" w:hAnsi="Calibri" w:cs="Arial"/>
          <w:sz w:val="22"/>
          <w:szCs w:val="22"/>
        </w:rPr>
        <w:t xml:space="preserve">  (See Appendices)</w:t>
      </w:r>
    </w:p>
    <w:p w14:paraId="09F59262" w14:textId="77777777" w:rsidR="009C49D7" w:rsidRPr="00063878" w:rsidRDefault="009C49D7" w:rsidP="00752AF2">
      <w:pPr>
        <w:pStyle w:val="Heading3"/>
      </w:pPr>
      <w:bookmarkStart w:id="13" w:name="_Toc425509823"/>
      <w:r w:rsidRPr="00063878">
        <w:t>Disability Discrimination Act</w:t>
      </w:r>
      <w:bookmarkEnd w:id="13"/>
    </w:p>
    <w:p w14:paraId="2CFD6F07" w14:textId="77777777" w:rsidR="009C49D7" w:rsidRPr="0020359B" w:rsidRDefault="009C49D7" w:rsidP="009C49D7">
      <w:pPr>
        <w:rPr>
          <w:rFonts w:ascii="Calibri" w:hAnsi="Calibri" w:cs="Arial"/>
          <w:sz w:val="22"/>
          <w:szCs w:val="22"/>
        </w:rPr>
      </w:pPr>
      <w:r w:rsidRPr="0020359B">
        <w:rPr>
          <w:rFonts w:ascii="Calibri" w:hAnsi="Calibri" w:cs="Arial"/>
          <w:sz w:val="22"/>
          <w:szCs w:val="22"/>
        </w:rPr>
        <w:t xml:space="preserve">Though we acknowledge that not all </w:t>
      </w:r>
      <w:r w:rsidR="00E236EA" w:rsidRPr="0020359B">
        <w:rPr>
          <w:rFonts w:ascii="Calibri" w:hAnsi="Calibri" w:cs="Arial"/>
          <w:sz w:val="22"/>
          <w:szCs w:val="22"/>
        </w:rPr>
        <w:t>child</w:t>
      </w:r>
      <w:r w:rsidRPr="0020359B">
        <w:rPr>
          <w:rFonts w:ascii="Calibri" w:hAnsi="Calibri" w:cs="Arial"/>
          <w:sz w:val="22"/>
          <w:szCs w:val="22"/>
        </w:rPr>
        <w:t>ren with a disability have a special educational need</w:t>
      </w:r>
      <w:r w:rsidR="008404EA" w:rsidRPr="0020359B">
        <w:rPr>
          <w:rFonts w:ascii="Calibri" w:hAnsi="Calibri" w:cs="Arial"/>
          <w:sz w:val="22"/>
          <w:szCs w:val="22"/>
        </w:rPr>
        <w:t>,</w:t>
      </w:r>
      <w:r w:rsidRPr="0020359B">
        <w:rPr>
          <w:rFonts w:ascii="Calibri" w:hAnsi="Calibri" w:cs="Arial"/>
          <w:sz w:val="22"/>
          <w:szCs w:val="22"/>
        </w:rPr>
        <w:t xml:space="preserve"> we have regard for the Disability Discrimination Act (1995) and will make </w:t>
      </w:r>
      <w:r w:rsidRPr="0020359B">
        <w:rPr>
          <w:rFonts w:ascii="Calibri" w:hAnsi="Calibri" w:cs="Arial"/>
          <w:b/>
          <w:sz w:val="22"/>
          <w:szCs w:val="22"/>
        </w:rPr>
        <w:t>reasonable adjustments</w:t>
      </w:r>
      <w:r w:rsidRPr="0020359B">
        <w:rPr>
          <w:rFonts w:ascii="Calibri" w:hAnsi="Calibri" w:cs="Arial"/>
          <w:sz w:val="22"/>
          <w:szCs w:val="22"/>
        </w:rPr>
        <w:t xml:space="preserve"> to include a</w:t>
      </w:r>
      <w:r w:rsidR="00F22D64" w:rsidRPr="0020359B">
        <w:rPr>
          <w:rFonts w:ascii="Calibri" w:hAnsi="Calibri" w:cs="Arial"/>
          <w:sz w:val="22"/>
          <w:szCs w:val="22"/>
        </w:rPr>
        <w:t xml:space="preserve">ll </w:t>
      </w:r>
      <w:r w:rsidR="00E236EA" w:rsidRPr="0020359B">
        <w:rPr>
          <w:rFonts w:ascii="Calibri" w:hAnsi="Calibri" w:cs="Arial"/>
          <w:sz w:val="22"/>
          <w:szCs w:val="22"/>
        </w:rPr>
        <w:t>childr</w:t>
      </w:r>
      <w:r w:rsidR="00F22D64" w:rsidRPr="0020359B">
        <w:rPr>
          <w:rFonts w:ascii="Calibri" w:hAnsi="Calibri" w:cs="Arial"/>
          <w:sz w:val="22"/>
          <w:szCs w:val="22"/>
        </w:rPr>
        <w:t>en and their families.</w:t>
      </w:r>
    </w:p>
    <w:p w14:paraId="3B69B6BC" w14:textId="77777777" w:rsidR="00C83085" w:rsidRPr="00063878" w:rsidRDefault="00C83085" w:rsidP="00752AF2">
      <w:pPr>
        <w:pStyle w:val="Heading3"/>
      </w:pPr>
      <w:bookmarkStart w:id="14" w:name="_Toc425509824"/>
      <w:r w:rsidRPr="00063878">
        <w:t>Pupils with Medical Conditions</w:t>
      </w:r>
      <w:bookmarkEnd w:id="14"/>
    </w:p>
    <w:p w14:paraId="61942243" w14:textId="493F86E1" w:rsidR="00C83085" w:rsidRPr="0020359B" w:rsidRDefault="007D6951" w:rsidP="000F683B">
      <w:pPr>
        <w:rPr>
          <w:rFonts w:ascii="Calibri" w:hAnsi="Calibri" w:cs="Arial"/>
          <w:sz w:val="22"/>
          <w:szCs w:val="22"/>
        </w:rPr>
      </w:pPr>
      <w:r>
        <w:rPr>
          <w:rFonts w:ascii="Calibri" w:hAnsi="Calibri" w:cs="Arial"/>
          <w:sz w:val="22"/>
          <w:szCs w:val="22"/>
        </w:rPr>
        <w:t>We</w:t>
      </w:r>
      <w:r w:rsidR="00C83085" w:rsidRPr="0020359B">
        <w:rPr>
          <w:rFonts w:ascii="Calibri" w:hAnsi="Calibri" w:cs="Arial"/>
          <w:sz w:val="22"/>
          <w:szCs w:val="22"/>
        </w:rPr>
        <w:t xml:space="preserve"> recognises that pupils at school with medical conditions </w:t>
      </w:r>
      <w:r w:rsidR="000F683B" w:rsidRPr="0020359B">
        <w:rPr>
          <w:rFonts w:ascii="Calibri" w:hAnsi="Calibri" w:cs="Arial"/>
          <w:sz w:val="22"/>
          <w:szCs w:val="22"/>
        </w:rPr>
        <w:t xml:space="preserve">are </w:t>
      </w:r>
      <w:r w:rsidR="00C83085" w:rsidRPr="0020359B">
        <w:rPr>
          <w:rFonts w:ascii="Calibri" w:hAnsi="Calibri" w:cs="Arial"/>
          <w:sz w:val="22"/>
          <w:szCs w:val="22"/>
        </w:rPr>
        <w:t>properly supported so that they have full access to education, including school</w:t>
      </w:r>
      <w:r w:rsidR="000F683B" w:rsidRPr="0020359B">
        <w:rPr>
          <w:rFonts w:ascii="Calibri" w:hAnsi="Calibri" w:cs="Arial"/>
          <w:sz w:val="22"/>
          <w:szCs w:val="22"/>
        </w:rPr>
        <w:t xml:space="preserve"> </w:t>
      </w:r>
      <w:r w:rsidR="00C83085" w:rsidRPr="0020359B">
        <w:rPr>
          <w:rFonts w:ascii="Calibri" w:hAnsi="Calibri" w:cs="Arial"/>
          <w:sz w:val="22"/>
          <w:szCs w:val="22"/>
        </w:rPr>
        <w:t xml:space="preserve">trips and physical education. </w:t>
      </w:r>
    </w:p>
    <w:p w14:paraId="14B27338" w14:textId="77777777" w:rsidR="00550037" w:rsidRPr="00063878" w:rsidRDefault="00550037" w:rsidP="00752AF2">
      <w:pPr>
        <w:pStyle w:val="Heading3"/>
      </w:pPr>
      <w:bookmarkStart w:id="15" w:name="_Toc425509825"/>
      <w:r w:rsidRPr="00063878">
        <w:t>Admissions</w:t>
      </w:r>
      <w:bookmarkEnd w:id="15"/>
    </w:p>
    <w:p w14:paraId="1CFADC0D" w14:textId="4F2CB9E5" w:rsidR="00550037" w:rsidRDefault="00550037" w:rsidP="00550037">
      <w:pPr>
        <w:pStyle w:val="BodyTextIndent2"/>
        <w:ind w:left="0"/>
        <w:rPr>
          <w:rFonts w:ascii="Calibri" w:hAnsi="Calibri" w:cs="Arial"/>
          <w:sz w:val="22"/>
          <w:szCs w:val="22"/>
        </w:rPr>
      </w:pPr>
      <w:r w:rsidRPr="0020359B">
        <w:rPr>
          <w:rFonts w:ascii="Calibri" w:hAnsi="Calibri" w:cs="Arial"/>
          <w:sz w:val="22"/>
          <w:szCs w:val="22"/>
        </w:rPr>
        <w:t>Our inclusive approach is reflected in our admissions policy</w:t>
      </w:r>
      <w:r w:rsidR="007D6951">
        <w:rPr>
          <w:rFonts w:ascii="Calibri" w:hAnsi="Calibri" w:cs="Arial"/>
          <w:sz w:val="22"/>
          <w:szCs w:val="22"/>
        </w:rPr>
        <w:t>.</w:t>
      </w:r>
    </w:p>
    <w:p w14:paraId="262F2A89" w14:textId="77777777" w:rsidR="0027019B" w:rsidRPr="0020359B" w:rsidRDefault="0027019B" w:rsidP="00550037">
      <w:pPr>
        <w:pStyle w:val="BodyTextIndent2"/>
        <w:ind w:left="0"/>
        <w:rPr>
          <w:rFonts w:ascii="Calibri" w:hAnsi="Calibri" w:cs="Arial"/>
          <w:b/>
          <w:bCs/>
          <w:sz w:val="22"/>
          <w:szCs w:val="22"/>
          <w:u w:val="single"/>
        </w:rPr>
      </w:pPr>
    </w:p>
    <w:p w14:paraId="1B973E83" w14:textId="77777777" w:rsidR="009A085A" w:rsidRPr="0027019B" w:rsidRDefault="009A085A" w:rsidP="0027019B">
      <w:pPr>
        <w:rPr>
          <w:rFonts w:asciiTheme="minorHAnsi" w:hAnsiTheme="minorHAnsi"/>
          <w:b/>
        </w:rPr>
      </w:pPr>
      <w:bookmarkStart w:id="16" w:name="_Toc425509827"/>
      <w:r w:rsidRPr="0027019B">
        <w:rPr>
          <w:rFonts w:asciiTheme="minorHAnsi" w:hAnsiTheme="minorHAnsi"/>
          <w:b/>
        </w:rPr>
        <w:t>Procedures for Resolving Complaints about SEN Provision</w:t>
      </w:r>
    </w:p>
    <w:p w14:paraId="57C3B0BE" w14:textId="1445DF90" w:rsidR="009A085A" w:rsidRPr="0027019B" w:rsidRDefault="009A085A" w:rsidP="0027019B">
      <w:pPr>
        <w:rPr>
          <w:rFonts w:asciiTheme="minorHAnsi" w:hAnsiTheme="minorHAnsi"/>
          <w:sz w:val="22"/>
          <w:szCs w:val="22"/>
        </w:rPr>
      </w:pPr>
      <w:r w:rsidRPr="0027019B">
        <w:rPr>
          <w:rFonts w:asciiTheme="minorHAnsi" w:hAnsiTheme="minorHAnsi"/>
          <w:sz w:val="22"/>
          <w:szCs w:val="22"/>
        </w:rPr>
        <w:t>This follows the school complaints procedure.</w:t>
      </w:r>
    </w:p>
    <w:p w14:paraId="29CA967C" w14:textId="77777777" w:rsidR="00966536" w:rsidRPr="00063878" w:rsidRDefault="00966536" w:rsidP="00752AF2">
      <w:pPr>
        <w:pStyle w:val="Heading3"/>
      </w:pPr>
      <w:r w:rsidRPr="00063878">
        <w:t>Review and Change</w:t>
      </w:r>
      <w:bookmarkEnd w:id="16"/>
    </w:p>
    <w:p w14:paraId="6934A3B9" w14:textId="4B7E0806" w:rsidR="00966536" w:rsidRPr="0020359B" w:rsidRDefault="000C3099" w:rsidP="00966536">
      <w:pPr>
        <w:pStyle w:val="BodyTextIndent2"/>
        <w:ind w:left="0"/>
        <w:rPr>
          <w:rFonts w:ascii="Calibri" w:hAnsi="Calibri" w:cs="Arial"/>
          <w:sz w:val="22"/>
          <w:szCs w:val="22"/>
        </w:rPr>
      </w:pPr>
      <w:r w:rsidRPr="0020359B">
        <w:rPr>
          <w:rFonts w:ascii="Calibri" w:hAnsi="Calibri" w:cs="Arial"/>
          <w:sz w:val="22"/>
          <w:szCs w:val="22"/>
        </w:rPr>
        <w:t xml:space="preserve">The policy will be reviewed </w:t>
      </w:r>
      <w:r w:rsidR="007D6951">
        <w:rPr>
          <w:rFonts w:ascii="Calibri" w:hAnsi="Calibri" w:cs="Arial"/>
          <w:sz w:val="22"/>
          <w:szCs w:val="22"/>
        </w:rPr>
        <w:t xml:space="preserve">annually or as necessary. </w:t>
      </w:r>
    </w:p>
    <w:p w14:paraId="2ED89D88" w14:textId="77777777" w:rsidR="0027019B" w:rsidRDefault="0027019B" w:rsidP="00752AF2">
      <w:pPr>
        <w:pStyle w:val="Heading3"/>
      </w:pPr>
      <w:bookmarkStart w:id="17" w:name="_Toc425509833"/>
    </w:p>
    <w:p w14:paraId="47204871" w14:textId="77777777" w:rsidR="0027019B" w:rsidRDefault="0027019B" w:rsidP="0027019B"/>
    <w:p w14:paraId="3C87EF51" w14:textId="77777777" w:rsidR="0027019B" w:rsidRDefault="0027019B" w:rsidP="0027019B"/>
    <w:p w14:paraId="2310B280" w14:textId="77777777" w:rsidR="00F55CE8" w:rsidRDefault="00F55CE8" w:rsidP="0027019B"/>
    <w:p w14:paraId="211E7A7C" w14:textId="77777777" w:rsidR="00F55CE8" w:rsidRDefault="00F55CE8" w:rsidP="0027019B"/>
    <w:p w14:paraId="294DABFC" w14:textId="77777777" w:rsidR="00F55CE8" w:rsidRDefault="00F55CE8" w:rsidP="0027019B"/>
    <w:p w14:paraId="23CB9A38" w14:textId="77777777" w:rsidR="00F55CE8" w:rsidRDefault="00F55CE8" w:rsidP="0027019B"/>
    <w:p w14:paraId="54E82E9C" w14:textId="77777777" w:rsidR="00F55CE8" w:rsidRDefault="00F55CE8" w:rsidP="0027019B"/>
    <w:p w14:paraId="6A50EF76" w14:textId="77777777" w:rsidR="00F55CE8" w:rsidRDefault="00F55CE8" w:rsidP="0027019B"/>
    <w:p w14:paraId="3DFF6513" w14:textId="77777777" w:rsidR="00F55CE8" w:rsidRDefault="00F55CE8" w:rsidP="0027019B"/>
    <w:p w14:paraId="70771EA4" w14:textId="77777777" w:rsidR="00F55CE8" w:rsidRDefault="00F55CE8" w:rsidP="0027019B"/>
    <w:p w14:paraId="24DF6C12" w14:textId="77777777" w:rsidR="00F55CE8" w:rsidRDefault="00F55CE8" w:rsidP="0027019B"/>
    <w:p w14:paraId="18562AB9" w14:textId="77777777" w:rsidR="00E2660D" w:rsidRDefault="00E2660D" w:rsidP="0027019B"/>
    <w:p w14:paraId="6BD9831E" w14:textId="77777777" w:rsidR="00E2660D" w:rsidRDefault="00E2660D" w:rsidP="0027019B"/>
    <w:p w14:paraId="128807CB" w14:textId="77777777" w:rsidR="00E2660D" w:rsidRDefault="00E2660D" w:rsidP="0027019B"/>
    <w:p w14:paraId="079FADD2" w14:textId="77777777" w:rsidR="00E2660D" w:rsidRDefault="00E2660D" w:rsidP="0027019B"/>
    <w:p w14:paraId="13DC182D" w14:textId="77777777" w:rsidR="00E2660D" w:rsidRDefault="00E2660D" w:rsidP="0027019B"/>
    <w:p w14:paraId="7D982360" w14:textId="77777777" w:rsidR="00E2660D" w:rsidRDefault="00E2660D" w:rsidP="0027019B"/>
    <w:p w14:paraId="50922072" w14:textId="77777777" w:rsidR="00E2660D" w:rsidRDefault="00E2660D" w:rsidP="0027019B"/>
    <w:p w14:paraId="10F397F3" w14:textId="77777777" w:rsidR="00E2660D" w:rsidRDefault="00E2660D" w:rsidP="0027019B"/>
    <w:p w14:paraId="6C18F348" w14:textId="77777777" w:rsidR="00E2660D" w:rsidRDefault="00E2660D" w:rsidP="0027019B"/>
    <w:p w14:paraId="1439FF3B" w14:textId="77777777" w:rsidR="00E2660D" w:rsidRDefault="00E2660D" w:rsidP="0027019B"/>
    <w:p w14:paraId="10012778" w14:textId="77777777" w:rsidR="00E2660D" w:rsidRDefault="00E2660D" w:rsidP="0027019B"/>
    <w:p w14:paraId="6AABC121" w14:textId="77777777" w:rsidR="00966536" w:rsidRPr="00063878" w:rsidRDefault="00464FD8" w:rsidP="00752AF2">
      <w:pPr>
        <w:pStyle w:val="Heading3"/>
      </w:pPr>
      <w:r w:rsidRPr="00063878">
        <w:lastRenderedPageBreak/>
        <w:t>Appendi</w:t>
      </w:r>
      <w:r w:rsidR="00CB1628" w:rsidRPr="00063878">
        <w:t>x</w:t>
      </w:r>
      <w:bookmarkEnd w:id="17"/>
    </w:p>
    <w:p w14:paraId="5A1D0D9E" w14:textId="77777777" w:rsidR="00CB1628" w:rsidRPr="00063878" w:rsidRDefault="00CB1628" w:rsidP="00966536">
      <w:pPr>
        <w:pStyle w:val="BodyTextIndent2"/>
        <w:ind w:left="0"/>
        <w:rPr>
          <w:rFonts w:ascii="Calibri" w:hAnsi="Calibri" w:cs="Arial"/>
          <w:b/>
        </w:rPr>
      </w:pPr>
    </w:p>
    <w:p w14:paraId="75558454" w14:textId="77777777" w:rsidR="00567463" w:rsidRPr="00063878" w:rsidRDefault="00567463" w:rsidP="00567463">
      <w:pPr>
        <w:jc w:val="both"/>
        <w:rPr>
          <w:rFonts w:ascii="Calibri" w:hAnsi="Calibri" w:cs="Arial"/>
          <w:b/>
          <w:i/>
        </w:rPr>
      </w:pPr>
      <w:r w:rsidRPr="00063878">
        <w:rPr>
          <w:rFonts w:ascii="Calibri" w:hAnsi="Calibri" w:cs="Arial"/>
          <w:b/>
          <w:i/>
        </w:rPr>
        <w:t>Communication and interaction</w:t>
      </w:r>
    </w:p>
    <w:p w14:paraId="6CC290DC" w14:textId="77777777" w:rsidR="00567463" w:rsidRPr="0020359B" w:rsidRDefault="00D13892" w:rsidP="00567463">
      <w:pPr>
        <w:jc w:val="both"/>
        <w:rPr>
          <w:rFonts w:ascii="Calibri" w:hAnsi="Calibri" w:cs="Arial"/>
          <w:sz w:val="22"/>
          <w:szCs w:val="22"/>
        </w:rPr>
      </w:pPr>
      <w:r w:rsidRPr="0020359B">
        <w:rPr>
          <w:rFonts w:ascii="Calibri" w:hAnsi="Calibri" w:cs="Arial"/>
          <w:sz w:val="22"/>
          <w:szCs w:val="22"/>
        </w:rPr>
        <w:t>Pupil</w:t>
      </w:r>
      <w:r w:rsidR="004F0445" w:rsidRPr="0020359B">
        <w:rPr>
          <w:rFonts w:ascii="Calibri" w:hAnsi="Calibri" w:cs="Arial"/>
          <w:sz w:val="22"/>
          <w:szCs w:val="22"/>
        </w:rPr>
        <w:t>s</w:t>
      </w:r>
      <w:r w:rsidR="00567463" w:rsidRPr="0020359B">
        <w:rPr>
          <w:rFonts w:ascii="Calibri" w:hAnsi="Calibri" w:cs="Arial"/>
          <w:sz w:val="22"/>
          <w:szCs w:val="22"/>
        </w:rPr>
        <w:t xml:space="preserve"> and young people with speech, language and communication needs (SLCN) have difficulty in communicating with others. This may be because they have difficulty saying what they want to, understanding what is being said to them or they do not understand or use social rules of communication. The profile for every </w:t>
      </w:r>
      <w:r w:rsidRPr="0020359B">
        <w:rPr>
          <w:rFonts w:ascii="Calibri" w:hAnsi="Calibri" w:cs="Arial"/>
          <w:sz w:val="22"/>
          <w:szCs w:val="22"/>
        </w:rPr>
        <w:t>pupil</w:t>
      </w:r>
      <w:r w:rsidR="00567463" w:rsidRPr="0020359B">
        <w:rPr>
          <w:rFonts w:ascii="Calibri" w:hAnsi="Calibri" w:cs="Arial"/>
          <w:sz w:val="22"/>
          <w:szCs w:val="22"/>
        </w:rPr>
        <w:t xml:space="preserve"> with SLCN is different and their needs may change over time. They may have difficulty with one, some or all of the different aspects of speech, language or social communication at different times of their lives.</w:t>
      </w:r>
    </w:p>
    <w:p w14:paraId="7F3C3BFB" w14:textId="77777777" w:rsidR="00567463" w:rsidRPr="0020359B" w:rsidRDefault="008C2716" w:rsidP="00567463">
      <w:pPr>
        <w:jc w:val="both"/>
        <w:rPr>
          <w:rFonts w:ascii="Calibri" w:hAnsi="Calibri" w:cs="Arial"/>
          <w:sz w:val="22"/>
          <w:szCs w:val="22"/>
        </w:rPr>
      </w:pPr>
      <w:r w:rsidRPr="0020359B">
        <w:rPr>
          <w:rFonts w:ascii="Calibri" w:hAnsi="Calibri" w:cs="Arial"/>
          <w:sz w:val="22"/>
          <w:szCs w:val="22"/>
        </w:rPr>
        <w:t>Pupils</w:t>
      </w:r>
      <w:r w:rsidR="00567463" w:rsidRPr="0020359B">
        <w:rPr>
          <w:rFonts w:ascii="Calibri" w:hAnsi="Calibri" w:cs="Arial"/>
          <w:sz w:val="22"/>
          <w:szCs w:val="22"/>
        </w:rPr>
        <w:t xml:space="preserve"> and young people with ASD, including Autism, are likely to have particular difficulties with social interaction. They may also experience difficulties with language, communication and imagination, which can impact on how they relate to others.</w:t>
      </w:r>
    </w:p>
    <w:p w14:paraId="44D61A53" w14:textId="77777777" w:rsidR="0020359B" w:rsidRDefault="0020359B" w:rsidP="00567463">
      <w:pPr>
        <w:jc w:val="both"/>
        <w:rPr>
          <w:rFonts w:ascii="Calibri" w:hAnsi="Calibri" w:cs="Arial"/>
          <w:b/>
          <w:i/>
        </w:rPr>
      </w:pPr>
    </w:p>
    <w:p w14:paraId="64BCABA8" w14:textId="77777777" w:rsidR="00567463" w:rsidRPr="00063878" w:rsidRDefault="00567463" w:rsidP="00567463">
      <w:pPr>
        <w:jc w:val="both"/>
        <w:rPr>
          <w:rFonts w:ascii="Calibri" w:hAnsi="Calibri" w:cs="Arial"/>
          <w:b/>
          <w:i/>
        </w:rPr>
      </w:pPr>
      <w:r w:rsidRPr="00063878">
        <w:rPr>
          <w:rFonts w:ascii="Calibri" w:hAnsi="Calibri" w:cs="Arial"/>
          <w:b/>
          <w:i/>
        </w:rPr>
        <w:t>Cognition and learning</w:t>
      </w:r>
    </w:p>
    <w:p w14:paraId="35122D24" w14:textId="77777777" w:rsidR="00567463" w:rsidRPr="0020359B" w:rsidRDefault="00567463" w:rsidP="00567463">
      <w:pPr>
        <w:jc w:val="both"/>
        <w:rPr>
          <w:rFonts w:ascii="Calibri" w:hAnsi="Calibri" w:cs="Arial"/>
          <w:sz w:val="22"/>
          <w:szCs w:val="22"/>
        </w:rPr>
      </w:pPr>
      <w:r w:rsidRPr="0020359B">
        <w:rPr>
          <w:rFonts w:ascii="Calibri" w:hAnsi="Calibri" w:cs="Arial"/>
          <w:sz w:val="22"/>
          <w:szCs w:val="22"/>
        </w:rPr>
        <w:t xml:space="preserve">Support for learning difficulties may be required when </w:t>
      </w:r>
      <w:r w:rsidR="008C2716" w:rsidRPr="0020359B">
        <w:rPr>
          <w:rFonts w:ascii="Calibri" w:hAnsi="Calibri" w:cs="Arial"/>
          <w:sz w:val="22"/>
          <w:szCs w:val="22"/>
        </w:rPr>
        <w:t>pupils</w:t>
      </w:r>
      <w:r w:rsidRPr="0020359B">
        <w:rPr>
          <w:rFonts w:ascii="Calibri" w:hAnsi="Calibri" w:cs="Arial"/>
          <w:sz w:val="22"/>
          <w:szCs w:val="22"/>
        </w:rPr>
        <w:t xml:space="preserve"> and young people learn at a slower pace than their peers, even with appropriate differentiation. Learning difficulties cover a wide range of needs, including moderate learning difficulties (MLD), severe learning difficulties (SLD), where </w:t>
      </w:r>
      <w:r w:rsidR="008C2716" w:rsidRPr="0020359B">
        <w:rPr>
          <w:rFonts w:ascii="Calibri" w:hAnsi="Calibri" w:cs="Arial"/>
          <w:sz w:val="22"/>
          <w:szCs w:val="22"/>
        </w:rPr>
        <w:t>pupils</w:t>
      </w:r>
      <w:r w:rsidRPr="0020359B">
        <w:rPr>
          <w:rFonts w:ascii="Calibri" w:hAnsi="Calibri" w:cs="Arial"/>
          <w:sz w:val="22"/>
          <w:szCs w:val="22"/>
        </w:rPr>
        <w:t xml:space="preserve"> are likely to need support in all areas of the curriculum and associated difficulties with mobility and communication, to profound and multiple learning difficulties (PMLD), where </w:t>
      </w:r>
      <w:r w:rsidR="008C2716" w:rsidRPr="0020359B">
        <w:rPr>
          <w:rFonts w:ascii="Calibri" w:hAnsi="Calibri" w:cs="Arial"/>
          <w:sz w:val="22"/>
          <w:szCs w:val="22"/>
        </w:rPr>
        <w:t>pupils</w:t>
      </w:r>
      <w:r w:rsidRPr="0020359B">
        <w:rPr>
          <w:rFonts w:ascii="Calibri" w:hAnsi="Calibri" w:cs="Arial"/>
          <w:sz w:val="22"/>
          <w:szCs w:val="22"/>
        </w:rPr>
        <w:t xml:space="preserve"> are likely to have severe and complex learning difficulties as well as a physical disability or sensory impairment.</w:t>
      </w:r>
    </w:p>
    <w:p w14:paraId="155A8124" w14:textId="77777777" w:rsidR="00567463" w:rsidRPr="0020359B" w:rsidRDefault="00567463" w:rsidP="00567463">
      <w:pPr>
        <w:jc w:val="both"/>
        <w:rPr>
          <w:rFonts w:ascii="Calibri" w:hAnsi="Calibri" w:cs="Arial"/>
          <w:sz w:val="22"/>
          <w:szCs w:val="22"/>
        </w:rPr>
      </w:pPr>
      <w:r w:rsidRPr="0020359B">
        <w:rPr>
          <w:rFonts w:ascii="Calibri" w:hAnsi="Calibri" w:cs="Arial"/>
          <w:sz w:val="22"/>
          <w:szCs w:val="22"/>
        </w:rPr>
        <w:t>Specific learning difficulties (SpLD), affect one or more specific aspects of learning. This encompasses a range of conditions such as dyslexia, dyscalculia and</w:t>
      </w:r>
      <w:r w:rsidR="0020359B" w:rsidRPr="0020359B">
        <w:rPr>
          <w:rFonts w:ascii="Calibri" w:hAnsi="Calibri" w:cs="Arial"/>
          <w:sz w:val="22"/>
          <w:szCs w:val="22"/>
        </w:rPr>
        <w:t xml:space="preserve"> </w:t>
      </w:r>
      <w:r w:rsidRPr="0020359B">
        <w:rPr>
          <w:rFonts w:ascii="Calibri" w:hAnsi="Calibri" w:cs="Arial"/>
          <w:sz w:val="22"/>
          <w:szCs w:val="22"/>
        </w:rPr>
        <w:t>dyspraxia.</w:t>
      </w:r>
    </w:p>
    <w:p w14:paraId="4C190B5C" w14:textId="77777777" w:rsidR="0020359B" w:rsidRDefault="0020359B" w:rsidP="00567463">
      <w:pPr>
        <w:jc w:val="both"/>
        <w:rPr>
          <w:rFonts w:ascii="Calibri" w:hAnsi="Calibri" w:cs="Arial"/>
          <w:b/>
          <w:i/>
        </w:rPr>
      </w:pPr>
    </w:p>
    <w:p w14:paraId="77D5949F" w14:textId="77777777" w:rsidR="00567463" w:rsidRPr="00063878" w:rsidRDefault="00567463" w:rsidP="00567463">
      <w:pPr>
        <w:jc w:val="both"/>
        <w:rPr>
          <w:rFonts w:ascii="Calibri" w:hAnsi="Calibri" w:cs="Arial"/>
          <w:b/>
          <w:i/>
        </w:rPr>
      </w:pPr>
      <w:r w:rsidRPr="00063878">
        <w:rPr>
          <w:rFonts w:ascii="Calibri" w:hAnsi="Calibri" w:cs="Arial"/>
          <w:b/>
          <w:i/>
        </w:rPr>
        <w:t>Social, emotional and mental health difficulties</w:t>
      </w:r>
    </w:p>
    <w:p w14:paraId="57B38D8C" w14:textId="77777777" w:rsidR="00567463" w:rsidRPr="0020359B" w:rsidRDefault="008C2716" w:rsidP="00567463">
      <w:pPr>
        <w:jc w:val="both"/>
        <w:rPr>
          <w:rFonts w:ascii="Calibri" w:hAnsi="Calibri" w:cs="Arial"/>
          <w:sz w:val="22"/>
          <w:szCs w:val="22"/>
        </w:rPr>
      </w:pPr>
      <w:r w:rsidRPr="0020359B">
        <w:rPr>
          <w:rFonts w:ascii="Calibri" w:hAnsi="Calibri" w:cs="Arial"/>
          <w:sz w:val="22"/>
          <w:szCs w:val="22"/>
        </w:rPr>
        <w:t>Pupils</w:t>
      </w:r>
      <w:r w:rsidR="00567463" w:rsidRPr="0020359B">
        <w:rPr>
          <w:rFonts w:ascii="Calibri" w:hAnsi="Calibri" w:cs="Arial"/>
          <w:sz w:val="22"/>
          <w:szCs w:val="22"/>
        </w:rPr>
        <w:t xml:space="preserve"> and young people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substance misuse, eating disorders or physical symptoms that are medically unexplained. Other </w:t>
      </w:r>
      <w:r w:rsidRPr="0020359B">
        <w:rPr>
          <w:rFonts w:ascii="Calibri" w:hAnsi="Calibri" w:cs="Arial"/>
          <w:sz w:val="22"/>
          <w:szCs w:val="22"/>
        </w:rPr>
        <w:t>pupils</w:t>
      </w:r>
      <w:r w:rsidR="00567463" w:rsidRPr="0020359B">
        <w:rPr>
          <w:rFonts w:ascii="Calibri" w:hAnsi="Calibri" w:cs="Arial"/>
          <w:sz w:val="22"/>
          <w:szCs w:val="22"/>
        </w:rPr>
        <w:t xml:space="preserve"> and young people </w:t>
      </w:r>
    </w:p>
    <w:p w14:paraId="1E4A2262" w14:textId="77777777" w:rsidR="00567463" w:rsidRPr="0020359B" w:rsidRDefault="00567463" w:rsidP="00567463">
      <w:pPr>
        <w:jc w:val="both"/>
        <w:rPr>
          <w:rFonts w:ascii="Calibri" w:hAnsi="Calibri" w:cs="Arial"/>
          <w:sz w:val="22"/>
          <w:szCs w:val="22"/>
        </w:rPr>
      </w:pPr>
      <w:r w:rsidRPr="0020359B">
        <w:rPr>
          <w:rFonts w:ascii="Calibri" w:hAnsi="Calibri" w:cs="Arial"/>
          <w:sz w:val="22"/>
          <w:szCs w:val="22"/>
        </w:rPr>
        <w:t>may have disorders such as attention deficit disorder, attention deficit hyperactive disorder or attachment disorder.</w:t>
      </w:r>
    </w:p>
    <w:p w14:paraId="1D15BA02" w14:textId="77777777" w:rsidR="0020359B" w:rsidRDefault="0020359B" w:rsidP="00567463">
      <w:pPr>
        <w:jc w:val="both"/>
        <w:rPr>
          <w:rFonts w:ascii="Calibri" w:hAnsi="Calibri" w:cs="Arial"/>
          <w:b/>
          <w:i/>
        </w:rPr>
      </w:pPr>
    </w:p>
    <w:p w14:paraId="658D9F3D" w14:textId="77777777" w:rsidR="00567463" w:rsidRPr="00063878" w:rsidRDefault="00567463" w:rsidP="00567463">
      <w:pPr>
        <w:jc w:val="both"/>
        <w:rPr>
          <w:rFonts w:ascii="Calibri" w:hAnsi="Calibri" w:cs="Arial"/>
          <w:b/>
          <w:i/>
        </w:rPr>
      </w:pPr>
      <w:r w:rsidRPr="00063878">
        <w:rPr>
          <w:rFonts w:ascii="Calibri" w:hAnsi="Calibri" w:cs="Arial"/>
          <w:b/>
          <w:i/>
        </w:rPr>
        <w:t>Sensory and/or physical needs</w:t>
      </w:r>
    </w:p>
    <w:p w14:paraId="0522D010" w14:textId="77777777" w:rsidR="00567463" w:rsidRPr="0020359B" w:rsidRDefault="00567463" w:rsidP="00567463">
      <w:pPr>
        <w:jc w:val="both"/>
        <w:rPr>
          <w:rFonts w:ascii="Calibri" w:hAnsi="Calibri" w:cs="Arial"/>
          <w:sz w:val="22"/>
          <w:szCs w:val="22"/>
        </w:rPr>
      </w:pPr>
      <w:r w:rsidRPr="0020359B">
        <w:rPr>
          <w:rFonts w:ascii="Calibri" w:hAnsi="Calibri" w:cs="Arial"/>
          <w:sz w:val="22"/>
          <w:szCs w:val="22"/>
        </w:rPr>
        <w:t xml:space="preserve">Some </w:t>
      </w:r>
      <w:r w:rsidR="008C2716" w:rsidRPr="0020359B">
        <w:rPr>
          <w:rFonts w:ascii="Calibri" w:hAnsi="Calibri" w:cs="Arial"/>
          <w:sz w:val="22"/>
          <w:szCs w:val="22"/>
        </w:rPr>
        <w:t>pupils</w:t>
      </w:r>
      <w:r w:rsidRPr="0020359B">
        <w:rPr>
          <w:rFonts w:ascii="Calibri" w:hAnsi="Calibri" w:cs="Arial"/>
          <w:sz w:val="22"/>
          <w:szCs w:val="22"/>
        </w:rPr>
        <w:t xml:space="preserve"> and young people require special educational provision because they have a disability which prevents or hinders them from making use of the educational facilities generally provided. These difficulties can be age related and may fluctuate over time. Many </w:t>
      </w:r>
      <w:r w:rsidR="00D13892" w:rsidRPr="0020359B">
        <w:rPr>
          <w:rFonts w:ascii="Calibri" w:hAnsi="Calibri" w:cs="Arial"/>
          <w:sz w:val="22"/>
          <w:szCs w:val="22"/>
        </w:rPr>
        <w:t>pupil</w:t>
      </w:r>
      <w:r w:rsidR="00393EF3" w:rsidRPr="0020359B">
        <w:rPr>
          <w:rFonts w:ascii="Calibri" w:hAnsi="Calibri" w:cs="Arial"/>
          <w:sz w:val="22"/>
          <w:szCs w:val="22"/>
        </w:rPr>
        <w:t>s</w:t>
      </w:r>
      <w:r w:rsidRPr="0020359B">
        <w:rPr>
          <w:rFonts w:ascii="Calibri" w:hAnsi="Calibri" w:cs="Arial"/>
          <w:sz w:val="22"/>
          <w:szCs w:val="22"/>
        </w:rPr>
        <w:t xml:space="preserve"> and young people with vision impairment (VI), hearing impairment (HI) or a multi-sensory impairment (MSI) will require specialist support and/or equipment to access their learning, or habilitation support. </w:t>
      </w:r>
      <w:r w:rsidR="00D13892" w:rsidRPr="0020359B">
        <w:rPr>
          <w:rFonts w:ascii="Calibri" w:hAnsi="Calibri" w:cs="Arial"/>
          <w:sz w:val="22"/>
          <w:szCs w:val="22"/>
        </w:rPr>
        <w:t>Pupil</w:t>
      </w:r>
      <w:r w:rsidR="00393EF3" w:rsidRPr="0020359B">
        <w:rPr>
          <w:rFonts w:ascii="Calibri" w:hAnsi="Calibri" w:cs="Arial"/>
          <w:sz w:val="22"/>
          <w:szCs w:val="22"/>
        </w:rPr>
        <w:t>s</w:t>
      </w:r>
      <w:r w:rsidRPr="0020359B">
        <w:rPr>
          <w:rFonts w:ascii="Calibri" w:hAnsi="Calibri" w:cs="Arial"/>
          <w:sz w:val="22"/>
          <w:szCs w:val="22"/>
        </w:rPr>
        <w:t xml:space="preserve"> and young people with an MSI have a combination of vision and hearing difficulties. </w:t>
      </w:r>
    </w:p>
    <w:p w14:paraId="2394B4AE" w14:textId="77777777" w:rsidR="00567463" w:rsidRPr="0020359B" w:rsidRDefault="00567463" w:rsidP="00567463">
      <w:pPr>
        <w:jc w:val="both"/>
        <w:rPr>
          <w:rFonts w:ascii="Calibri" w:hAnsi="Calibri" w:cs="Arial"/>
          <w:sz w:val="22"/>
          <w:szCs w:val="22"/>
        </w:rPr>
      </w:pPr>
      <w:r w:rsidRPr="0020359B">
        <w:rPr>
          <w:rFonts w:ascii="Calibri" w:hAnsi="Calibri" w:cs="Arial"/>
          <w:sz w:val="22"/>
          <w:szCs w:val="22"/>
        </w:rPr>
        <w:t xml:space="preserve">Some </w:t>
      </w:r>
      <w:r w:rsidR="00D13892" w:rsidRPr="0020359B">
        <w:rPr>
          <w:rFonts w:ascii="Calibri" w:hAnsi="Calibri" w:cs="Arial"/>
          <w:sz w:val="22"/>
          <w:szCs w:val="22"/>
        </w:rPr>
        <w:t>pupil</w:t>
      </w:r>
      <w:r w:rsidR="00393EF3" w:rsidRPr="0020359B">
        <w:rPr>
          <w:rFonts w:ascii="Calibri" w:hAnsi="Calibri" w:cs="Arial"/>
          <w:sz w:val="22"/>
          <w:szCs w:val="22"/>
        </w:rPr>
        <w:t>s</w:t>
      </w:r>
      <w:r w:rsidRPr="0020359B">
        <w:rPr>
          <w:rFonts w:ascii="Calibri" w:hAnsi="Calibri" w:cs="Arial"/>
          <w:sz w:val="22"/>
          <w:szCs w:val="22"/>
        </w:rPr>
        <w:t xml:space="preserve"> and young people with a physical disability (PD) require additional ongoing support and equipment to access all the opportunities available to their peers.</w:t>
      </w:r>
    </w:p>
    <w:p w14:paraId="1AE439E6" w14:textId="77777777" w:rsidR="0020359B" w:rsidRDefault="0020359B" w:rsidP="00567463">
      <w:pPr>
        <w:jc w:val="both"/>
        <w:rPr>
          <w:rFonts w:ascii="Calibri" w:hAnsi="Calibri" w:cs="Arial"/>
          <w:b/>
        </w:rPr>
      </w:pPr>
    </w:p>
    <w:p w14:paraId="408DF95B" w14:textId="579E6516" w:rsidR="00567463" w:rsidRPr="00063878" w:rsidRDefault="00567463" w:rsidP="00567463">
      <w:pPr>
        <w:jc w:val="both"/>
        <w:rPr>
          <w:rFonts w:ascii="Calibri" w:hAnsi="Calibri" w:cs="Arial"/>
          <w:b/>
        </w:rPr>
      </w:pPr>
      <w:r w:rsidRPr="00063878">
        <w:rPr>
          <w:rFonts w:ascii="Calibri" w:hAnsi="Calibri" w:cs="Arial"/>
          <w:b/>
        </w:rPr>
        <w:t>Other considerations</w:t>
      </w:r>
    </w:p>
    <w:p w14:paraId="2A8F2A33" w14:textId="5774E352" w:rsidR="00567463" w:rsidRPr="0020359B" w:rsidRDefault="00567463" w:rsidP="00567463">
      <w:pPr>
        <w:jc w:val="both"/>
        <w:rPr>
          <w:rFonts w:ascii="Calibri" w:hAnsi="Calibri" w:cs="Arial"/>
          <w:sz w:val="22"/>
          <w:szCs w:val="22"/>
        </w:rPr>
      </w:pPr>
      <w:r w:rsidRPr="0020359B">
        <w:rPr>
          <w:rFonts w:ascii="Calibri" w:hAnsi="Calibri" w:cs="Arial"/>
          <w:sz w:val="22"/>
          <w:szCs w:val="22"/>
        </w:rPr>
        <w:t>Other considerations need to be taken into account as these may also impact on the progre</w:t>
      </w:r>
      <w:r w:rsidR="00F55CE8">
        <w:rPr>
          <w:rFonts w:ascii="Calibri" w:hAnsi="Calibri" w:cs="Arial"/>
          <w:sz w:val="22"/>
          <w:szCs w:val="22"/>
        </w:rPr>
        <w:t>ss and attainment of our pupils:</w:t>
      </w:r>
    </w:p>
    <w:p w14:paraId="5152C04A" w14:textId="77777777" w:rsidR="00567463" w:rsidRPr="0020359B" w:rsidRDefault="00567463" w:rsidP="0020359B">
      <w:pPr>
        <w:numPr>
          <w:ilvl w:val="0"/>
          <w:numId w:val="12"/>
        </w:numPr>
        <w:jc w:val="both"/>
        <w:rPr>
          <w:rFonts w:ascii="Calibri" w:hAnsi="Calibri" w:cs="Arial"/>
          <w:sz w:val="22"/>
          <w:szCs w:val="22"/>
        </w:rPr>
      </w:pPr>
      <w:r w:rsidRPr="0020359B">
        <w:rPr>
          <w:rFonts w:ascii="Calibri" w:hAnsi="Calibri" w:cs="Arial"/>
          <w:sz w:val="22"/>
          <w:szCs w:val="22"/>
        </w:rPr>
        <w:t>Disability ( the Code of Practice outlines the “reasonable adjustment “ duty for all settings and schools provided under current Disability Equality legislation –these alone      do not constitute SEN)</w:t>
      </w:r>
    </w:p>
    <w:p w14:paraId="6EA7C7F2" w14:textId="77777777"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Attendance and Punctuality</w:t>
      </w:r>
    </w:p>
    <w:p w14:paraId="35AE92CA" w14:textId="77777777"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Health and Welfare</w:t>
      </w:r>
    </w:p>
    <w:p w14:paraId="05421D3D" w14:textId="77777777"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EAL</w:t>
      </w:r>
    </w:p>
    <w:p w14:paraId="54685612" w14:textId="77777777"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Being in receipt of Pupil Premium Grant</w:t>
      </w:r>
    </w:p>
    <w:p w14:paraId="41BAD11F" w14:textId="4FB315B2"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 xml:space="preserve">Being a Looked After </w:t>
      </w:r>
      <w:r w:rsidR="0075440F">
        <w:rPr>
          <w:rFonts w:ascii="Calibri" w:hAnsi="Calibri" w:cs="Arial"/>
          <w:sz w:val="22"/>
          <w:szCs w:val="22"/>
        </w:rPr>
        <w:t>Child/Adopted from Care</w:t>
      </w:r>
    </w:p>
    <w:p w14:paraId="36F57146" w14:textId="77777777" w:rsidR="00567463" w:rsidRPr="0020359B" w:rsidRDefault="00567463" w:rsidP="00202E42">
      <w:pPr>
        <w:numPr>
          <w:ilvl w:val="0"/>
          <w:numId w:val="12"/>
        </w:numPr>
        <w:jc w:val="both"/>
        <w:rPr>
          <w:rFonts w:ascii="Calibri" w:hAnsi="Calibri" w:cs="Arial"/>
          <w:sz w:val="22"/>
          <w:szCs w:val="22"/>
        </w:rPr>
      </w:pPr>
      <w:r w:rsidRPr="0020359B">
        <w:rPr>
          <w:rFonts w:ascii="Calibri" w:hAnsi="Calibri" w:cs="Arial"/>
          <w:sz w:val="22"/>
          <w:szCs w:val="22"/>
        </w:rPr>
        <w:t xml:space="preserve">Being a </w:t>
      </w:r>
      <w:r w:rsidR="00D13892" w:rsidRPr="0020359B">
        <w:rPr>
          <w:rFonts w:ascii="Calibri" w:hAnsi="Calibri" w:cs="Arial"/>
          <w:sz w:val="22"/>
          <w:szCs w:val="22"/>
        </w:rPr>
        <w:t>pupil</w:t>
      </w:r>
      <w:r w:rsidRPr="0020359B">
        <w:rPr>
          <w:rFonts w:ascii="Calibri" w:hAnsi="Calibri" w:cs="Arial"/>
          <w:sz w:val="22"/>
          <w:szCs w:val="22"/>
        </w:rPr>
        <w:t xml:space="preserve"> of Serviceman/woman</w:t>
      </w:r>
    </w:p>
    <w:p w14:paraId="01074A33" w14:textId="77777777" w:rsidR="00202E42" w:rsidRPr="00063878" w:rsidRDefault="00202E42" w:rsidP="00202E42">
      <w:pPr>
        <w:pStyle w:val="BodyTextIndent2"/>
        <w:ind w:left="0"/>
        <w:rPr>
          <w:rFonts w:ascii="Calibri" w:hAnsi="Calibri" w:cs="Arial"/>
          <w:b/>
          <w:bCs/>
        </w:rPr>
      </w:pPr>
    </w:p>
    <w:p w14:paraId="629BE21F" w14:textId="77777777" w:rsidR="0027019B" w:rsidRDefault="0027019B" w:rsidP="00AE2CD4">
      <w:pPr>
        <w:jc w:val="both"/>
        <w:rPr>
          <w:rFonts w:ascii="Calibri" w:hAnsi="Calibri" w:cs="Arial"/>
          <w:b/>
        </w:rPr>
      </w:pPr>
    </w:p>
    <w:p w14:paraId="70F3BBE4" w14:textId="77777777" w:rsidR="00325908" w:rsidRDefault="00325908" w:rsidP="00AE2CD4">
      <w:pPr>
        <w:jc w:val="both"/>
        <w:rPr>
          <w:rFonts w:ascii="Calibri" w:hAnsi="Calibri" w:cs="Arial"/>
          <w:b/>
        </w:rPr>
      </w:pPr>
    </w:p>
    <w:p w14:paraId="0FB629BF" w14:textId="58D278B7" w:rsidR="00CB1628" w:rsidRDefault="00CB1628" w:rsidP="00AE2CD4">
      <w:pPr>
        <w:jc w:val="both"/>
        <w:rPr>
          <w:rFonts w:ascii="Calibri" w:hAnsi="Calibri" w:cs="Arial"/>
          <w:b/>
        </w:rPr>
      </w:pPr>
      <w:r w:rsidRPr="00063878">
        <w:rPr>
          <w:rFonts w:ascii="Calibri" w:hAnsi="Calibri" w:cs="Arial"/>
          <w:b/>
        </w:rPr>
        <w:lastRenderedPageBreak/>
        <w:t xml:space="preserve">Adequate progress </w:t>
      </w:r>
    </w:p>
    <w:p w14:paraId="5A6C4619"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xml:space="preserve">The key test of the need for action is that current rates of progress are inadequate. </w:t>
      </w:r>
    </w:p>
    <w:p w14:paraId="06CA1DE4" w14:textId="77777777" w:rsidR="00AE2CD4" w:rsidRPr="0020359B" w:rsidRDefault="00CB1628" w:rsidP="00AE2CD4">
      <w:pPr>
        <w:jc w:val="both"/>
        <w:rPr>
          <w:rFonts w:ascii="Calibri" w:hAnsi="Calibri" w:cs="Arial"/>
          <w:sz w:val="22"/>
          <w:szCs w:val="22"/>
        </w:rPr>
      </w:pPr>
      <w:r w:rsidRPr="0020359B">
        <w:rPr>
          <w:rFonts w:ascii="Calibri" w:hAnsi="Calibri" w:cs="Arial"/>
          <w:sz w:val="22"/>
          <w:szCs w:val="22"/>
        </w:rPr>
        <w:t xml:space="preserve">Adequate progress </w:t>
      </w:r>
      <w:r w:rsidR="00AE2CD4" w:rsidRPr="0020359B">
        <w:rPr>
          <w:rFonts w:ascii="Calibri" w:hAnsi="Calibri" w:cs="Arial"/>
          <w:sz w:val="22"/>
          <w:szCs w:val="22"/>
        </w:rPr>
        <w:t>can be identified as that which:</w:t>
      </w:r>
    </w:p>
    <w:p w14:paraId="12E965BC"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xml:space="preserve">• Prevents the attainment gap between the </w:t>
      </w:r>
      <w:r w:rsidR="00D13892" w:rsidRPr="0020359B">
        <w:rPr>
          <w:rFonts w:ascii="Calibri" w:hAnsi="Calibri" w:cs="Arial"/>
          <w:sz w:val="22"/>
          <w:szCs w:val="22"/>
        </w:rPr>
        <w:t>pupil</w:t>
      </w:r>
      <w:r w:rsidRPr="0020359B">
        <w:rPr>
          <w:rFonts w:ascii="Calibri" w:hAnsi="Calibri" w:cs="Arial"/>
          <w:sz w:val="22"/>
          <w:szCs w:val="22"/>
        </w:rPr>
        <w:t xml:space="preserve"> and his peers from widening</w:t>
      </w:r>
    </w:p>
    <w:p w14:paraId="1EF08FBA"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xml:space="preserve">• Closes the attainment gap between the </w:t>
      </w:r>
      <w:r w:rsidR="00D13892" w:rsidRPr="0020359B">
        <w:rPr>
          <w:rFonts w:ascii="Calibri" w:hAnsi="Calibri" w:cs="Arial"/>
          <w:sz w:val="22"/>
          <w:szCs w:val="22"/>
        </w:rPr>
        <w:t>pupil</w:t>
      </w:r>
      <w:r w:rsidRPr="0020359B">
        <w:rPr>
          <w:rFonts w:ascii="Calibri" w:hAnsi="Calibri" w:cs="Arial"/>
          <w:sz w:val="22"/>
          <w:szCs w:val="22"/>
        </w:rPr>
        <w:t xml:space="preserve"> and his peers</w:t>
      </w:r>
    </w:p>
    <w:p w14:paraId="0DC68F6A"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Shows an increased rate of progress than previously</w:t>
      </w:r>
    </w:p>
    <w:p w14:paraId="15789BDE"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Ensures access to the full curriculum</w:t>
      </w:r>
    </w:p>
    <w:p w14:paraId="4F005CA1"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Demonstrates an improvement in self-help, social or personal skills</w:t>
      </w:r>
    </w:p>
    <w:p w14:paraId="5BEE632E"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xml:space="preserve">• Demonstrates improvements in the </w:t>
      </w:r>
      <w:r w:rsidR="00D13892" w:rsidRPr="0020359B">
        <w:rPr>
          <w:rFonts w:ascii="Calibri" w:hAnsi="Calibri" w:cs="Arial"/>
          <w:sz w:val="22"/>
          <w:szCs w:val="22"/>
        </w:rPr>
        <w:t>pupil</w:t>
      </w:r>
      <w:r w:rsidRPr="0020359B">
        <w:rPr>
          <w:rFonts w:ascii="Calibri" w:hAnsi="Calibri" w:cs="Arial"/>
          <w:sz w:val="22"/>
          <w:szCs w:val="22"/>
        </w:rPr>
        <w:t>’s behaviour</w:t>
      </w:r>
    </w:p>
    <w:p w14:paraId="635FBB9E" w14:textId="77777777" w:rsidR="00AE2CD4" w:rsidRPr="00063878" w:rsidRDefault="00AE2CD4">
      <w:pPr>
        <w:pStyle w:val="BodyTextIndent2"/>
        <w:ind w:left="0"/>
        <w:rPr>
          <w:rFonts w:ascii="Calibri" w:hAnsi="Calibri" w:cs="Arial"/>
        </w:rPr>
      </w:pPr>
    </w:p>
    <w:p w14:paraId="6AAD896B" w14:textId="77777777" w:rsidR="00154277" w:rsidRPr="00063878" w:rsidRDefault="00154277">
      <w:pPr>
        <w:pStyle w:val="BodyTextIndent2"/>
        <w:ind w:left="0"/>
        <w:rPr>
          <w:rFonts w:ascii="Calibri" w:hAnsi="Calibri" w:cs="Arial"/>
        </w:rPr>
      </w:pPr>
    </w:p>
    <w:sectPr w:rsidR="00154277" w:rsidRPr="00063878" w:rsidSect="0027019B">
      <w:footerReference w:type="even" r:id="rId12"/>
      <w:footerReference w:type="default" r:id="rId13"/>
      <w:pgSz w:w="11907" w:h="16840" w:code="9"/>
      <w:pgMar w:top="993" w:right="708" w:bottom="284" w:left="709"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4E1E10" w14:textId="77777777" w:rsidR="00150854" w:rsidRDefault="00150854">
      <w:r>
        <w:separator/>
      </w:r>
    </w:p>
  </w:endnote>
  <w:endnote w:type="continuationSeparator" w:id="0">
    <w:p w14:paraId="1BB700B2" w14:textId="77777777" w:rsidR="00150854" w:rsidRDefault="00150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7D456" w14:textId="77777777" w:rsidR="00F3550D" w:rsidRDefault="00F355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79C727" w14:textId="77777777" w:rsidR="00F3550D" w:rsidRDefault="00F355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C2881" w14:textId="77777777" w:rsidR="00F3550D" w:rsidRDefault="00F355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0B8E">
      <w:rPr>
        <w:rStyle w:val="PageNumber"/>
        <w:noProof/>
      </w:rPr>
      <w:t>8</w:t>
    </w:r>
    <w:r>
      <w:rPr>
        <w:rStyle w:val="PageNumber"/>
      </w:rPr>
      <w:fldChar w:fldCharType="end"/>
    </w:r>
  </w:p>
  <w:p w14:paraId="44DAC996" w14:textId="77777777" w:rsidR="00F3550D" w:rsidRDefault="00F3550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8891C" w14:textId="77777777" w:rsidR="00150854" w:rsidRDefault="00150854">
      <w:r>
        <w:separator/>
      </w:r>
    </w:p>
  </w:footnote>
  <w:footnote w:type="continuationSeparator" w:id="0">
    <w:p w14:paraId="1BA07724" w14:textId="77777777" w:rsidR="00150854" w:rsidRDefault="001508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E1BFC"/>
    <w:multiLevelType w:val="hybridMultilevel"/>
    <w:tmpl w:val="96A47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F14F8"/>
    <w:multiLevelType w:val="hybridMultilevel"/>
    <w:tmpl w:val="38A20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955456"/>
    <w:multiLevelType w:val="hybridMultilevel"/>
    <w:tmpl w:val="37BA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643BC"/>
    <w:multiLevelType w:val="hybridMultilevel"/>
    <w:tmpl w:val="AB4C28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707FB2"/>
    <w:multiLevelType w:val="hybridMultilevel"/>
    <w:tmpl w:val="5380AF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EB1992"/>
    <w:multiLevelType w:val="hybridMultilevel"/>
    <w:tmpl w:val="4B825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F1B22"/>
    <w:multiLevelType w:val="hybridMultilevel"/>
    <w:tmpl w:val="37A40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E24270"/>
    <w:multiLevelType w:val="hybridMultilevel"/>
    <w:tmpl w:val="1318F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5B033C"/>
    <w:multiLevelType w:val="hybridMultilevel"/>
    <w:tmpl w:val="871E3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864DE"/>
    <w:multiLevelType w:val="hybridMultilevel"/>
    <w:tmpl w:val="500A0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1E69C0"/>
    <w:multiLevelType w:val="hybridMultilevel"/>
    <w:tmpl w:val="BAAE3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C46D91"/>
    <w:multiLevelType w:val="hybridMultilevel"/>
    <w:tmpl w:val="B93CC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2B656BEB"/>
    <w:multiLevelType w:val="hybridMultilevel"/>
    <w:tmpl w:val="AC0E0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B60B30"/>
    <w:multiLevelType w:val="hybridMultilevel"/>
    <w:tmpl w:val="DB549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1B7DC2"/>
    <w:multiLevelType w:val="hybridMultilevel"/>
    <w:tmpl w:val="4AC01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0F354C"/>
    <w:multiLevelType w:val="hybridMultilevel"/>
    <w:tmpl w:val="DB5CF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3B6125"/>
    <w:multiLevelType w:val="hybridMultilevel"/>
    <w:tmpl w:val="1E7A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C04663"/>
    <w:multiLevelType w:val="hybridMultilevel"/>
    <w:tmpl w:val="15F0E7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A341452"/>
    <w:multiLevelType w:val="hybridMultilevel"/>
    <w:tmpl w:val="603A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7E59FF"/>
    <w:multiLevelType w:val="hybridMultilevel"/>
    <w:tmpl w:val="A47CC9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D85710"/>
    <w:multiLevelType w:val="hybridMultilevel"/>
    <w:tmpl w:val="729651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30B3E3F"/>
    <w:multiLevelType w:val="hybridMultilevel"/>
    <w:tmpl w:val="B1409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D636D9"/>
    <w:multiLevelType w:val="hybridMultilevel"/>
    <w:tmpl w:val="BAAE3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C635CE"/>
    <w:multiLevelType w:val="hybridMultilevel"/>
    <w:tmpl w:val="B540C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3A39B3"/>
    <w:multiLevelType w:val="hybridMultilevel"/>
    <w:tmpl w:val="A11EA1EA"/>
    <w:lvl w:ilvl="0" w:tplc="0D82A9E8">
      <w:start w:val="1"/>
      <w:numFmt w:val="bullet"/>
      <w:lvlText w:val="•"/>
      <w:lvlJc w:val="left"/>
      <w:pPr>
        <w:tabs>
          <w:tab w:val="num" w:pos="720"/>
        </w:tabs>
        <w:ind w:left="720" w:hanging="360"/>
      </w:pPr>
      <w:rPr>
        <w:rFonts w:ascii="Arial" w:hAnsi="Arial" w:hint="default"/>
      </w:rPr>
    </w:lvl>
    <w:lvl w:ilvl="1" w:tplc="9F2C064E" w:tentative="1">
      <w:start w:val="1"/>
      <w:numFmt w:val="bullet"/>
      <w:lvlText w:val="•"/>
      <w:lvlJc w:val="left"/>
      <w:pPr>
        <w:tabs>
          <w:tab w:val="num" w:pos="1440"/>
        </w:tabs>
        <w:ind w:left="1440" w:hanging="360"/>
      </w:pPr>
      <w:rPr>
        <w:rFonts w:ascii="Arial" w:hAnsi="Arial" w:hint="default"/>
      </w:rPr>
    </w:lvl>
    <w:lvl w:ilvl="2" w:tplc="2F3A1AE4" w:tentative="1">
      <w:start w:val="1"/>
      <w:numFmt w:val="bullet"/>
      <w:lvlText w:val="•"/>
      <w:lvlJc w:val="left"/>
      <w:pPr>
        <w:tabs>
          <w:tab w:val="num" w:pos="2160"/>
        </w:tabs>
        <w:ind w:left="2160" w:hanging="360"/>
      </w:pPr>
      <w:rPr>
        <w:rFonts w:ascii="Arial" w:hAnsi="Arial" w:hint="default"/>
      </w:rPr>
    </w:lvl>
    <w:lvl w:ilvl="3" w:tplc="EB0016F8" w:tentative="1">
      <w:start w:val="1"/>
      <w:numFmt w:val="bullet"/>
      <w:lvlText w:val="•"/>
      <w:lvlJc w:val="left"/>
      <w:pPr>
        <w:tabs>
          <w:tab w:val="num" w:pos="2880"/>
        </w:tabs>
        <w:ind w:left="2880" w:hanging="360"/>
      </w:pPr>
      <w:rPr>
        <w:rFonts w:ascii="Arial" w:hAnsi="Arial" w:hint="default"/>
      </w:rPr>
    </w:lvl>
    <w:lvl w:ilvl="4" w:tplc="69B00874" w:tentative="1">
      <w:start w:val="1"/>
      <w:numFmt w:val="bullet"/>
      <w:lvlText w:val="•"/>
      <w:lvlJc w:val="left"/>
      <w:pPr>
        <w:tabs>
          <w:tab w:val="num" w:pos="3600"/>
        </w:tabs>
        <w:ind w:left="3600" w:hanging="360"/>
      </w:pPr>
      <w:rPr>
        <w:rFonts w:ascii="Arial" w:hAnsi="Arial" w:hint="default"/>
      </w:rPr>
    </w:lvl>
    <w:lvl w:ilvl="5" w:tplc="C7C0CC74" w:tentative="1">
      <w:start w:val="1"/>
      <w:numFmt w:val="bullet"/>
      <w:lvlText w:val="•"/>
      <w:lvlJc w:val="left"/>
      <w:pPr>
        <w:tabs>
          <w:tab w:val="num" w:pos="4320"/>
        </w:tabs>
        <w:ind w:left="4320" w:hanging="360"/>
      </w:pPr>
      <w:rPr>
        <w:rFonts w:ascii="Arial" w:hAnsi="Arial" w:hint="default"/>
      </w:rPr>
    </w:lvl>
    <w:lvl w:ilvl="6" w:tplc="19AE819A" w:tentative="1">
      <w:start w:val="1"/>
      <w:numFmt w:val="bullet"/>
      <w:lvlText w:val="•"/>
      <w:lvlJc w:val="left"/>
      <w:pPr>
        <w:tabs>
          <w:tab w:val="num" w:pos="5040"/>
        </w:tabs>
        <w:ind w:left="5040" w:hanging="360"/>
      </w:pPr>
      <w:rPr>
        <w:rFonts w:ascii="Arial" w:hAnsi="Arial" w:hint="default"/>
      </w:rPr>
    </w:lvl>
    <w:lvl w:ilvl="7" w:tplc="7370FB5E" w:tentative="1">
      <w:start w:val="1"/>
      <w:numFmt w:val="bullet"/>
      <w:lvlText w:val="•"/>
      <w:lvlJc w:val="left"/>
      <w:pPr>
        <w:tabs>
          <w:tab w:val="num" w:pos="5760"/>
        </w:tabs>
        <w:ind w:left="5760" w:hanging="360"/>
      </w:pPr>
      <w:rPr>
        <w:rFonts w:ascii="Arial" w:hAnsi="Arial" w:hint="default"/>
      </w:rPr>
    </w:lvl>
    <w:lvl w:ilvl="8" w:tplc="0B1ED0C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9F95DC9"/>
    <w:multiLevelType w:val="hybridMultilevel"/>
    <w:tmpl w:val="59E650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B260BF7"/>
    <w:multiLevelType w:val="hybridMultilevel"/>
    <w:tmpl w:val="8DA8CE0A"/>
    <w:lvl w:ilvl="0" w:tplc="04090001">
      <w:start w:val="1"/>
      <w:numFmt w:val="bullet"/>
      <w:lvlText w:val=""/>
      <w:lvlJc w:val="left"/>
      <w:pPr>
        <w:tabs>
          <w:tab w:val="num" w:pos="644"/>
        </w:tabs>
        <w:ind w:left="644"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EE07AFA"/>
    <w:multiLevelType w:val="hybridMultilevel"/>
    <w:tmpl w:val="A1EC6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30695"/>
    <w:multiLevelType w:val="hybridMultilevel"/>
    <w:tmpl w:val="5F2C7C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620B1D53"/>
    <w:multiLevelType w:val="hybridMultilevel"/>
    <w:tmpl w:val="9AB48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E34FAF"/>
    <w:multiLevelType w:val="hybridMultilevel"/>
    <w:tmpl w:val="4D74F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D329DA"/>
    <w:multiLevelType w:val="hybridMultilevel"/>
    <w:tmpl w:val="ABEAD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8D4E91"/>
    <w:multiLevelType w:val="hybridMultilevel"/>
    <w:tmpl w:val="8E5255E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78C27DA1"/>
    <w:multiLevelType w:val="hybridMultilevel"/>
    <w:tmpl w:val="CA62C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D55136"/>
    <w:multiLevelType w:val="hybridMultilevel"/>
    <w:tmpl w:val="B12450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7BCC064F"/>
    <w:multiLevelType w:val="hybridMultilevel"/>
    <w:tmpl w:val="76F62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D5320A"/>
    <w:multiLevelType w:val="hybridMultilevel"/>
    <w:tmpl w:val="EFEE1DB8"/>
    <w:lvl w:ilvl="0" w:tplc="809C45DA">
      <w:start w:val="1"/>
      <w:numFmt w:val="bullet"/>
      <w:lvlText w:val="•"/>
      <w:lvlJc w:val="left"/>
      <w:pPr>
        <w:tabs>
          <w:tab w:val="num" w:pos="720"/>
        </w:tabs>
        <w:ind w:left="720" w:hanging="360"/>
      </w:pPr>
      <w:rPr>
        <w:rFonts w:ascii="Arial" w:hAnsi="Arial" w:hint="default"/>
      </w:rPr>
    </w:lvl>
    <w:lvl w:ilvl="1" w:tplc="4D1C7BE8" w:tentative="1">
      <w:start w:val="1"/>
      <w:numFmt w:val="bullet"/>
      <w:lvlText w:val="•"/>
      <w:lvlJc w:val="left"/>
      <w:pPr>
        <w:tabs>
          <w:tab w:val="num" w:pos="1440"/>
        </w:tabs>
        <w:ind w:left="1440" w:hanging="360"/>
      </w:pPr>
      <w:rPr>
        <w:rFonts w:ascii="Arial" w:hAnsi="Arial" w:hint="default"/>
      </w:rPr>
    </w:lvl>
    <w:lvl w:ilvl="2" w:tplc="E64CAA14" w:tentative="1">
      <w:start w:val="1"/>
      <w:numFmt w:val="bullet"/>
      <w:lvlText w:val="•"/>
      <w:lvlJc w:val="left"/>
      <w:pPr>
        <w:tabs>
          <w:tab w:val="num" w:pos="2160"/>
        </w:tabs>
        <w:ind w:left="2160" w:hanging="360"/>
      </w:pPr>
      <w:rPr>
        <w:rFonts w:ascii="Arial" w:hAnsi="Arial" w:hint="default"/>
      </w:rPr>
    </w:lvl>
    <w:lvl w:ilvl="3" w:tplc="71B253B4" w:tentative="1">
      <w:start w:val="1"/>
      <w:numFmt w:val="bullet"/>
      <w:lvlText w:val="•"/>
      <w:lvlJc w:val="left"/>
      <w:pPr>
        <w:tabs>
          <w:tab w:val="num" w:pos="2880"/>
        </w:tabs>
        <w:ind w:left="2880" w:hanging="360"/>
      </w:pPr>
      <w:rPr>
        <w:rFonts w:ascii="Arial" w:hAnsi="Arial" w:hint="default"/>
      </w:rPr>
    </w:lvl>
    <w:lvl w:ilvl="4" w:tplc="8E7EFE1C" w:tentative="1">
      <w:start w:val="1"/>
      <w:numFmt w:val="bullet"/>
      <w:lvlText w:val="•"/>
      <w:lvlJc w:val="left"/>
      <w:pPr>
        <w:tabs>
          <w:tab w:val="num" w:pos="3600"/>
        </w:tabs>
        <w:ind w:left="3600" w:hanging="360"/>
      </w:pPr>
      <w:rPr>
        <w:rFonts w:ascii="Arial" w:hAnsi="Arial" w:hint="default"/>
      </w:rPr>
    </w:lvl>
    <w:lvl w:ilvl="5" w:tplc="2AD200D2" w:tentative="1">
      <w:start w:val="1"/>
      <w:numFmt w:val="bullet"/>
      <w:lvlText w:val="•"/>
      <w:lvlJc w:val="left"/>
      <w:pPr>
        <w:tabs>
          <w:tab w:val="num" w:pos="4320"/>
        </w:tabs>
        <w:ind w:left="4320" w:hanging="360"/>
      </w:pPr>
      <w:rPr>
        <w:rFonts w:ascii="Arial" w:hAnsi="Arial" w:hint="default"/>
      </w:rPr>
    </w:lvl>
    <w:lvl w:ilvl="6" w:tplc="F5705F68" w:tentative="1">
      <w:start w:val="1"/>
      <w:numFmt w:val="bullet"/>
      <w:lvlText w:val="•"/>
      <w:lvlJc w:val="left"/>
      <w:pPr>
        <w:tabs>
          <w:tab w:val="num" w:pos="5040"/>
        </w:tabs>
        <w:ind w:left="5040" w:hanging="360"/>
      </w:pPr>
      <w:rPr>
        <w:rFonts w:ascii="Arial" w:hAnsi="Arial" w:hint="default"/>
      </w:rPr>
    </w:lvl>
    <w:lvl w:ilvl="7" w:tplc="92CE8D00" w:tentative="1">
      <w:start w:val="1"/>
      <w:numFmt w:val="bullet"/>
      <w:lvlText w:val="•"/>
      <w:lvlJc w:val="left"/>
      <w:pPr>
        <w:tabs>
          <w:tab w:val="num" w:pos="5760"/>
        </w:tabs>
        <w:ind w:left="5760" w:hanging="360"/>
      </w:pPr>
      <w:rPr>
        <w:rFonts w:ascii="Arial" w:hAnsi="Arial" w:hint="default"/>
      </w:rPr>
    </w:lvl>
    <w:lvl w:ilvl="8" w:tplc="9BE0490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FDE42A5"/>
    <w:multiLevelType w:val="hybridMultilevel"/>
    <w:tmpl w:val="E4A05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20"/>
  </w:num>
  <w:num w:numId="4">
    <w:abstractNumId w:val="19"/>
  </w:num>
  <w:num w:numId="5">
    <w:abstractNumId w:val="3"/>
  </w:num>
  <w:num w:numId="6">
    <w:abstractNumId w:val="26"/>
  </w:num>
  <w:num w:numId="7">
    <w:abstractNumId w:val="10"/>
  </w:num>
  <w:num w:numId="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28"/>
  </w:num>
  <w:num w:numId="11">
    <w:abstractNumId w:val="11"/>
  </w:num>
  <w:num w:numId="12">
    <w:abstractNumId w:val="5"/>
  </w:num>
  <w:num w:numId="13">
    <w:abstractNumId w:val="21"/>
  </w:num>
  <w:num w:numId="14">
    <w:abstractNumId w:val="8"/>
  </w:num>
  <w:num w:numId="15">
    <w:abstractNumId w:val="18"/>
  </w:num>
  <w:num w:numId="16">
    <w:abstractNumId w:val="37"/>
  </w:num>
  <w:num w:numId="17">
    <w:abstractNumId w:val="12"/>
  </w:num>
  <w:num w:numId="18">
    <w:abstractNumId w:val="14"/>
  </w:num>
  <w:num w:numId="19">
    <w:abstractNumId w:val="2"/>
  </w:num>
  <w:num w:numId="20">
    <w:abstractNumId w:val="7"/>
  </w:num>
  <w:num w:numId="21">
    <w:abstractNumId w:val="31"/>
  </w:num>
  <w:num w:numId="22">
    <w:abstractNumId w:val="4"/>
  </w:num>
  <w:num w:numId="23">
    <w:abstractNumId w:val="6"/>
  </w:num>
  <w:num w:numId="24">
    <w:abstractNumId w:val="33"/>
  </w:num>
  <w:num w:numId="25">
    <w:abstractNumId w:val="24"/>
  </w:num>
  <w:num w:numId="26">
    <w:abstractNumId w:val="36"/>
  </w:num>
  <w:num w:numId="27">
    <w:abstractNumId w:val="13"/>
  </w:num>
  <w:num w:numId="28">
    <w:abstractNumId w:val="0"/>
  </w:num>
  <w:num w:numId="29">
    <w:abstractNumId w:val="1"/>
  </w:num>
  <w:num w:numId="30">
    <w:abstractNumId w:val="30"/>
  </w:num>
  <w:num w:numId="31">
    <w:abstractNumId w:val="35"/>
  </w:num>
  <w:num w:numId="32">
    <w:abstractNumId w:val="15"/>
  </w:num>
  <w:num w:numId="33">
    <w:abstractNumId w:val="17"/>
  </w:num>
  <w:num w:numId="34">
    <w:abstractNumId w:val="29"/>
  </w:num>
  <w:num w:numId="35">
    <w:abstractNumId w:val="27"/>
  </w:num>
  <w:num w:numId="36">
    <w:abstractNumId w:val="9"/>
  </w:num>
  <w:num w:numId="37">
    <w:abstractNumId w:val="16"/>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38C"/>
    <w:rsid w:val="0000477A"/>
    <w:rsid w:val="00007C3D"/>
    <w:rsid w:val="00017151"/>
    <w:rsid w:val="00023F5B"/>
    <w:rsid w:val="000341FA"/>
    <w:rsid w:val="00044FDC"/>
    <w:rsid w:val="00045FA9"/>
    <w:rsid w:val="00060671"/>
    <w:rsid w:val="00062586"/>
    <w:rsid w:val="00062A3C"/>
    <w:rsid w:val="00063274"/>
    <w:rsid w:val="00063878"/>
    <w:rsid w:val="000659A7"/>
    <w:rsid w:val="000712F6"/>
    <w:rsid w:val="00077BF5"/>
    <w:rsid w:val="00092DCD"/>
    <w:rsid w:val="000B1FDD"/>
    <w:rsid w:val="000B3E28"/>
    <w:rsid w:val="000B4F09"/>
    <w:rsid w:val="000B6CB5"/>
    <w:rsid w:val="000C3099"/>
    <w:rsid w:val="000D35ED"/>
    <w:rsid w:val="000E411E"/>
    <w:rsid w:val="000F683B"/>
    <w:rsid w:val="00107A7B"/>
    <w:rsid w:val="00115F49"/>
    <w:rsid w:val="00126833"/>
    <w:rsid w:val="00135B1C"/>
    <w:rsid w:val="00141F47"/>
    <w:rsid w:val="001435E3"/>
    <w:rsid w:val="00143858"/>
    <w:rsid w:val="001448DC"/>
    <w:rsid w:val="00147D2E"/>
    <w:rsid w:val="00150854"/>
    <w:rsid w:val="00154277"/>
    <w:rsid w:val="00155CD5"/>
    <w:rsid w:val="001766D4"/>
    <w:rsid w:val="001777DD"/>
    <w:rsid w:val="0018187B"/>
    <w:rsid w:val="0018285A"/>
    <w:rsid w:val="00185661"/>
    <w:rsid w:val="0019722C"/>
    <w:rsid w:val="001B402C"/>
    <w:rsid w:val="001B6796"/>
    <w:rsid w:val="001C3A17"/>
    <w:rsid w:val="001C3EC9"/>
    <w:rsid w:val="001C4AE2"/>
    <w:rsid w:val="001C6011"/>
    <w:rsid w:val="001D0D24"/>
    <w:rsid w:val="001D1E48"/>
    <w:rsid w:val="001D2377"/>
    <w:rsid w:val="001F6632"/>
    <w:rsid w:val="00200A0F"/>
    <w:rsid w:val="00202E42"/>
    <w:rsid w:val="00203206"/>
    <w:rsid w:val="0020359B"/>
    <w:rsid w:val="00206AF6"/>
    <w:rsid w:val="002157A8"/>
    <w:rsid w:val="00244ABB"/>
    <w:rsid w:val="0024529A"/>
    <w:rsid w:val="002533D9"/>
    <w:rsid w:val="002574BD"/>
    <w:rsid w:val="002657C7"/>
    <w:rsid w:val="0027019B"/>
    <w:rsid w:val="00275704"/>
    <w:rsid w:val="0028438C"/>
    <w:rsid w:val="002933FD"/>
    <w:rsid w:val="002A19D0"/>
    <w:rsid w:val="002A6E45"/>
    <w:rsid w:val="002A70F6"/>
    <w:rsid w:val="002B26D8"/>
    <w:rsid w:val="002B2F85"/>
    <w:rsid w:val="002C2DFF"/>
    <w:rsid w:val="002C3387"/>
    <w:rsid w:val="002C55EF"/>
    <w:rsid w:val="002C5D68"/>
    <w:rsid w:val="002D4DE4"/>
    <w:rsid w:val="002E48C9"/>
    <w:rsid w:val="002E5156"/>
    <w:rsid w:val="003141C0"/>
    <w:rsid w:val="003170EF"/>
    <w:rsid w:val="003205C1"/>
    <w:rsid w:val="00325908"/>
    <w:rsid w:val="00335FD1"/>
    <w:rsid w:val="00357E14"/>
    <w:rsid w:val="00375D4D"/>
    <w:rsid w:val="00383249"/>
    <w:rsid w:val="0039282F"/>
    <w:rsid w:val="00393EF3"/>
    <w:rsid w:val="003C0714"/>
    <w:rsid w:val="003C715F"/>
    <w:rsid w:val="003D7482"/>
    <w:rsid w:val="003D781D"/>
    <w:rsid w:val="003E0C6A"/>
    <w:rsid w:val="003E47C8"/>
    <w:rsid w:val="003F0052"/>
    <w:rsid w:val="004010E2"/>
    <w:rsid w:val="00402153"/>
    <w:rsid w:val="00402FCF"/>
    <w:rsid w:val="00403B94"/>
    <w:rsid w:val="00411926"/>
    <w:rsid w:val="00415ADF"/>
    <w:rsid w:val="0041737E"/>
    <w:rsid w:val="004245A3"/>
    <w:rsid w:val="00425604"/>
    <w:rsid w:val="00444944"/>
    <w:rsid w:val="00463F88"/>
    <w:rsid w:val="00464FD8"/>
    <w:rsid w:val="00465285"/>
    <w:rsid w:val="00466589"/>
    <w:rsid w:val="00473412"/>
    <w:rsid w:val="0047557B"/>
    <w:rsid w:val="004855CE"/>
    <w:rsid w:val="004933C4"/>
    <w:rsid w:val="00493721"/>
    <w:rsid w:val="00497DE0"/>
    <w:rsid w:val="004A4169"/>
    <w:rsid w:val="004B1BB4"/>
    <w:rsid w:val="004B32BF"/>
    <w:rsid w:val="004C2360"/>
    <w:rsid w:val="004D53D5"/>
    <w:rsid w:val="004E47A6"/>
    <w:rsid w:val="004F0445"/>
    <w:rsid w:val="004F0D26"/>
    <w:rsid w:val="004F19FF"/>
    <w:rsid w:val="004F2CD9"/>
    <w:rsid w:val="004F327B"/>
    <w:rsid w:val="004F5590"/>
    <w:rsid w:val="00503690"/>
    <w:rsid w:val="005042D5"/>
    <w:rsid w:val="00504516"/>
    <w:rsid w:val="00506C4F"/>
    <w:rsid w:val="00507810"/>
    <w:rsid w:val="00531C54"/>
    <w:rsid w:val="005377BF"/>
    <w:rsid w:val="00550037"/>
    <w:rsid w:val="00565C9F"/>
    <w:rsid w:val="00567463"/>
    <w:rsid w:val="00580377"/>
    <w:rsid w:val="005B09D3"/>
    <w:rsid w:val="005B23C6"/>
    <w:rsid w:val="005B2D7E"/>
    <w:rsid w:val="005B758E"/>
    <w:rsid w:val="005C04DA"/>
    <w:rsid w:val="005C6732"/>
    <w:rsid w:val="005E07C2"/>
    <w:rsid w:val="005E0B8E"/>
    <w:rsid w:val="005F414D"/>
    <w:rsid w:val="00612B83"/>
    <w:rsid w:val="00616259"/>
    <w:rsid w:val="006169F9"/>
    <w:rsid w:val="0063043B"/>
    <w:rsid w:val="00631E1B"/>
    <w:rsid w:val="00636A4B"/>
    <w:rsid w:val="00646413"/>
    <w:rsid w:val="00654400"/>
    <w:rsid w:val="00655745"/>
    <w:rsid w:val="00672AE4"/>
    <w:rsid w:val="006843C0"/>
    <w:rsid w:val="006A05EE"/>
    <w:rsid w:val="006B3308"/>
    <w:rsid w:val="006B653A"/>
    <w:rsid w:val="006B732A"/>
    <w:rsid w:val="006C1D36"/>
    <w:rsid w:val="006C3824"/>
    <w:rsid w:val="006D26BF"/>
    <w:rsid w:val="00705329"/>
    <w:rsid w:val="007110E7"/>
    <w:rsid w:val="00712715"/>
    <w:rsid w:val="007223F1"/>
    <w:rsid w:val="00726714"/>
    <w:rsid w:val="00727F29"/>
    <w:rsid w:val="00732352"/>
    <w:rsid w:val="0073363F"/>
    <w:rsid w:val="00750776"/>
    <w:rsid w:val="00752AF2"/>
    <w:rsid w:val="0075440F"/>
    <w:rsid w:val="00756DD9"/>
    <w:rsid w:val="00766892"/>
    <w:rsid w:val="007762E7"/>
    <w:rsid w:val="007833E7"/>
    <w:rsid w:val="007840A8"/>
    <w:rsid w:val="007846B5"/>
    <w:rsid w:val="00792A92"/>
    <w:rsid w:val="007A1B9F"/>
    <w:rsid w:val="007A236C"/>
    <w:rsid w:val="007A4FDD"/>
    <w:rsid w:val="007C1450"/>
    <w:rsid w:val="007C31F9"/>
    <w:rsid w:val="007C48F6"/>
    <w:rsid w:val="007C60A9"/>
    <w:rsid w:val="007D120F"/>
    <w:rsid w:val="007D1D1A"/>
    <w:rsid w:val="007D23A5"/>
    <w:rsid w:val="007D6951"/>
    <w:rsid w:val="007E0474"/>
    <w:rsid w:val="007E45AD"/>
    <w:rsid w:val="007E785B"/>
    <w:rsid w:val="007F42C0"/>
    <w:rsid w:val="00801285"/>
    <w:rsid w:val="00826225"/>
    <w:rsid w:val="008345D0"/>
    <w:rsid w:val="008404EA"/>
    <w:rsid w:val="008414A3"/>
    <w:rsid w:val="0084712A"/>
    <w:rsid w:val="00853D25"/>
    <w:rsid w:val="008561DC"/>
    <w:rsid w:val="00876989"/>
    <w:rsid w:val="00890749"/>
    <w:rsid w:val="00892E79"/>
    <w:rsid w:val="0089585C"/>
    <w:rsid w:val="008A0B5A"/>
    <w:rsid w:val="008A1755"/>
    <w:rsid w:val="008A2408"/>
    <w:rsid w:val="008A7A6C"/>
    <w:rsid w:val="008C2716"/>
    <w:rsid w:val="0090506C"/>
    <w:rsid w:val="00906203"/>
    <w:rsid w:val="00912842"/>
    <w:rsid w:val="009147F4"/>
    <w:rsid w:val="00932E8D"/>
    <w:rsid w:val="00966536"/>
    <w:rsid w:val="00972F4B"/>
    <w:rsid w:val="00982F61"/>
    <w:rsid w:val="00987865"/>
    <w:rsid w:val="009A085A"/>
    <w:rsid w:val="009C49D7"/>
    <w:rsid w:val="009D11B5"/>
    <w:rsid w:val="00A011D4"/>
    <w:rsid w:val="00A0318E"/>
    <w:rsid w:val="00A24726"/>
    <w:rsid w:val="00A25F3C"/>
    <w:rsid w:val="00A326CA"/>
    <w:rsid w:val="00A47F06"/>
    <w:rsid w:val="00A511FC"/>
    <w:rsid w:val="00A57F3C"/>
    <w:rsid w:val="00A62370"/>
    <w:rsid w:val="00A82A32"/>
    <w:rsid w:val="00A94AC8"/>
    <w:rsid w:val="00AB1856"/>
    <w:rsid w:val="00AC31C5"/>
    <w:rsid w:val="00AE2CD4"/>
    <w:rsid w:val="00AF3B3C"/>
    <w:rsid w:val="00B10B7C"/>
    <w:rsid w:val="00B17EFF"/>
    <w:rsid w:val="00B23582"/>
    <w:rsid w:val="00B239D3"/>
    <w:rsid w:val="00B3205F"/>
    <w:rsid w:val="00B37CB1"/>
    <w:rsid w:val="00B408EF"/>
    <w:rsid w:val="00B51C2B"/>
    <w:rsid w:val="00B708B4"/>
    <w:rsid w:val="00B817E5"/>
    <w:rsid w:val="00B97795"/>
    <w:rsid w:val="00BA42CD"/>
    <w:rsid w:val="00BD3369"/>
    <w:rsid w:val="00BE4A60"/>
    <w:rsid w:val="00BE6080"/>
    <w:rsid w:val="00BF1B1B"/>
    <w:rsid w:val="00BF345C"/>
    <w:rsid w:val="00C03A26"/>
    <w:rsid w:val="00C24C16"/>
    <w:rsid w:val="00C337C8"/>
    <w:rsid w:val="00C36B48"/>
    <w:rsid w:val="00C41AEA"/>
    <w:rsid w:val="00C442C6"/>
    <w:rsid w:val="00C4544B"/>
    <w:rsid w:val="00C54F1A"/>
    <w:rsid w:val="00C56CC4"/>
    <w:rsid w:val="00C73E74"/>
    <w:rsid w:val="00C74DEA"/>
    <w:rsid w:val="00C76FD2"/>
    <w:rsid w:val="00C83085"/>
    <w:rsid w:val="00C86FCD"/>
    <w:rsid w:val="00C932E9"/>
    <w:rsid w:val="00C94982"/>
    <w:rsid w:val="00CA0E44"/>
    <w:rsid w:val="00CA0E62"/>
    <w:rsid w:val="00CB1628"/>
    <w:rsid w:val="00CB73E3"/>
    <w:rsid w:val="00CC0E2A"/>
    <w:rsid w:val="00CC4265"/>
    <w:rsid w:val="00CD5546"/>
    <w:rsid w:val="00CD5764"/>
    <w:rsid w:val="00CD6E1B"/>
    <w:rsid w:val="00CE134A"/>
    <w:rsid w:val="00D027AD"/>
    <w:rsid w:val="00D03009"/>
    <w:rsid w:val="00D06558"/>
    <w:rsid w:val="00D06DEC"/>
    <w:rsid w:val="00D10367"/>
    <w:rsid w:val="00D13892"/>
    <w:rsid w:val="00D13E24"/>
    <w:rsid w:val="00D2251E"/>
    <w:rsid w:val="00D26244"/>
    <w:rsid w:val="00D31AF6"/>
    <w:rsid w:val="00D32A98"/>
    <w:rsid w:val="00D3506B"/>
    <w:rsid w:val="00D402A0"/>
    <w:rsid w:val="00D42ED4"/>
    <w:rsid w:val="00D4550B"/>
    <w:rsid w:val="00D54043"/>
    <w:rsid w:val="00DC7986"/>
    <w:rsid w:val="00DD16C1"/>
    <w:rsid w:val="00DD18E7"/>
    <w:rsid w:val="00DD36B3"/>
    <w:rsid w:val="00DD404F"/>
    <w:rsid w:val="00DD70CB"/>
    <w:rsid w:val="00E15995"/>
    <w:rsid w:val="00E15C74"/>
    <w:rsid w:val="00E21612"/>
    <w:rsid w:val="00E223B0"/>
    <w:rsid w:val="00E236EA"/>
    <w:rsid w:val="00E2660D"/>
    <w:rsid w:val="00E41089"/>
    <w:rsid w:val="00E56E4A"/>
    <w:rsid w:val="00E60F22"/>
    <w:rsid w:val="00E708E8"/>
    <w:rsid w:val="00E73407"/>
    <w:rsid w:val="00E756D7"/>
    <w:rsid w:val="00E75783"/>
    <w:rsid w:val="00E94A1A"/>
    <w:rsid w:val="00EB61DF"/>
    <w:rsid w:val="00EE7C8E"/>
    <w:rsid w:val="00F10F70"/>
    <w:rsid w:val="00F1365E"/>
    <w:rsid w:val="00F20F78"/>
    <w:rsid w:val="00F22D64"/>
    <w:rsid w:val="00F25D2B"/>
    <w:rsid w:val="00F26469"/>
    <w:rsid w:val="00F3550D"/>
    <w:rsid w:val="00F40208"/>
    <w:rsid w:val="00F44FC5"/>
    <w:rsid w:val="00F474AD"/>
    <w:rsid w:val="00F55CE8"/>
    <w:rsid w:val="00F57CAD"/>
    <w:rsid w:val="00F643F9"/>
    <w:rsid w:val="00F94779"/>
    <w:rsid w:val="00FA370B"/>
    <w:rsid w:val="00FB3E86"/>
    <w:rsid w:val="00FC5B94"/>
    <w:rsid w:val="00FC79F2"/>
    <w:rsid w:val="00FD53C1"/>
    <w:rsid w:val="00FD5F65"/>
    <w:rsid w:val="00FE6DBF"/>
    <w:rsid w:val="00FF295F"/>
    <w:rsid w:val="00FF3AAE"/>
    <w:rsid w:val="00FF76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8634D7"/>
  <w15:docId w15:val="{23F8F3FF-E595-40C4-A67D-8B2315A6B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rsid w:val="00752AF2"/>
    <w:pPr>
      <w:keepNext/>
      <w:outlineLvl w:val="0"/>
    </w:pPr>
    <w:rPr>
      <w:rFonts w:ascii="Calibri" w:hAnsi="Calibri"/>
      <w:b/>
      <w:bCs/>
      <w:sz w:val="28"/>
    </w:rPr>
  </w:style>
  <w:style w:type="paragraph" w:styleId="Heading3">
    <w:name w:val="heading 3"/>
    <w:basedOn w:val="Normal"/>
    <w:next w:val="Normal"/>
    <w:link w:val="Heading3Char"/>
    <w:unhideWhenUsed/>
    <w:qFormat/>
    <w:rsid w:val="00752AF2"/>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360"/>
      <w:jc w:val="both"/>
    </w:pPr>
    <w:rPr>
      <w:b/>
      <w:bCs/>
    </w:rPr>
  </w:style>
  <w:style w:type="paragraph" w:styleId="BodyTextIndent2">
    <w:name w:val="Body Text Indent 2"/>
    <w:basedOn w:val="Normal"/>
    <w:link w:val="BodyTextIndent2Char"/>
    <w:pPr>
      <w:ind w:left="360"/>
      <w:jc w:val="both"/>
    </w:pPr>
  </w:style>
  <w:style w:type="character" w:styleId="PageNumber">
    <w:name w:val="page number"/>
    <w:basedOn w:val="DefaultParagraphFont"/>
  </w:style>
  <w:style w:type="paragraph" w:styleId="BalloonText">
    <w:name w:val="Balloon Text"/>
    <w:basedOn w:val="Normal"/>
    <w:semiHidden/>
    <w:rsid w:val="002574BD"/>
    <w:rPr>
      <w:rFonts w:ascii="Tahoma" w:hAnsi="Tahoma" w:cs="Tahoma"/>
      <w:sz w:val="16"/>
      <w:szCs w:val="16"/>
    </w:rPr>
  </w:style>
  <w:style w:type="paragraph" w:styleId="BodyText">
    <w:name w:val="Body Text"/>
    <w:basedOn w:val="Normal"/>
    <w:link w:val="BodyTextChar"/>
    <w:rsid w:val="009C49D7"/>
    <w:pPr>
      <w:spacing w:after="120"/>
    </w:pPr>
  </w:style>
  <w:style w:type="character" w:customStyle="1" w:styleId="BodyTextChar">
    <w:name w:val="Body Text Char"/>
    <w:link w:val="BodyText"/>
    <w:rsid w:val="009C49D7"/>
    <w:rPr>
      <w:rFonts w:ascii="Arial" w:hAnsi="Arial"/>
      <w:sz w:val="24"/>
      <w:szCs w:val="24"/>
      <w:lang w:eastAsia="en-US"/>
    </w:rPr>
  </w:style>
  <w:style w:type="character" w:customStyle="1" w:styleId="Heading3Char">
    <w:name w:val="Heading 3 Char"/>
    <w:link w:val="Heading3"/>
    <w:rsid w:val="00752AF2"/>
    <w:rPr>
      <w:rFonts w:ascii="Calibri" w:hAnsi="Calibri"/>
      <w:b/>
      <w:bCs/>
      <w:sz w:val="26"/>
      <w:szCs w:val="26"/>
      <w:lang w:eastAsia="en-US"/>
    </w:rPr>
  </w:style>
  <w:style w:type="character" w:styleId="Hyperlink">
    <w:name w:val="Hyperlink"/>
    <w:uiPriority w:val="99"/>
    <w:rsid w:val="003E47C8"/>
    <w:rPr>
      <w:color w:val="0000FF"/>
      <w:u w:val="single"/>
    </w:rPr>
  </w:style>
  <w:style w:type="paragraph" w:styleId="NoSpacing">
    <w:name w:val="No Spacing"/>
    <w:uiPriority w:val="1"/>
    <w:qFormat/>
    <w:rsid w:val="00FF765D"/>
    <w:rPr>
      <w:rFonts w:ascii="Century Gothic" w:eastAsia="Calibri" w:hAnsi="Century Gothic"/>
      <w:szCs w:val="28"/>
      <w:lang w:eastAsia="en-US"/>
    </w:rPr>
  </w:style>
  <w:style w:type="paragraph" w:styleId="ListParagraph">
    <w:name w:val="List Paragraph"/>
    <w:basedOn w:val="Normal"/>
    <w:uiPriority w:val="34"/>
    <w:qFormat/>
    <w:rsid w:val="00FF765D"/>
    <w:pPr>
      <w:ind w:left="720"/>
      <w:contextualSpacing/>
    </w:pPr>
  </w:style>
  <w:style w:type="character" w:customStyle="1" w:styleId="BodyTextIndent2Char">
    <w:name w:val="Body Text Indent 2 Char"/>
    <w:link w:val="BodyTextIndent2"/>
    <w:rsid w:val="00FF765D"/>
    <w:rPr>
      <w:rFonts w:ascii="Arial" w:hAnsi="Arial"/>
      <w:sz w:val="24"/>
      <w:szCs w:val="24"/>
      <w:lang w:eastAsia="en-US"/>
    </w:rPr>
  </w:style>
  <w:style w:type="paragraph" w:customStyle="1" w:styleId="Default">
    <w:name w:val="Default"/>
    <w:rsid w:val="002C5D68"/>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semiHidden/>
    <w:unhideWhenUsed/>
    <w:qFormat/>
    <w:rsid w:val="00752AF2"/>
    <w:pPr>
      <w:keepLines/>
      <w:spacing w:before="480" w:line="276" w:lineRule="auto"/>
      <w:outlineLvl w:val="9"/>
    </w:pPr>
    <w:rPr>
      <w:rFonts w:ascii="Cambria" w:eastAsia="MS Gothic" w:hAnsi="Cambria"/>
      <w:color w:val="365F91"/>
      <w:szCs w:val="28"/>
      <w:lang w:val="en-US" w:eastAsia="ja-JP"/>
    </w:rPr>
  </w:style>
  <w:style w:type="paragraph" w:styleId="TOC1">
    <w:name w:val="toc 1"/>
    <w:basedOn w:val="Normal"/>
    <w:next w:val="Normal"/>
    <w:autoRedefine/>
    <w:uiPriority w:val="39"/>
    <w:rsid w:val="00752AF2"/>
  </w:style>
  <w:style w:type="paragraph" w:styleId="TOC3">
    <w:name w:val="toc 3"/>
    <w:basedOn w:val="Normal"/>
    <w:next w:val="Normal"/>
    <w:autoRedefine/>
    <w:uiPriority w:val="39"/>
    <w:rsid w:val="00752AF2"/>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353570">
      <w:bodyDiv w:val="1"/>
      <w:marLeft w:val="0"/>
      <w:marRight w:val="0"/>
      <w:marTop w:val="0"/>
      <w:marBottom w:val="0"/>
      <w:divBdr>
        <w:top w:val="none" w:sz="0" w:space="0" w:color="auto"/>
        <w:left w:val="none" w:sz="0" w:space="0" w:color="auto"/>
        <w:bottom w:val="none" w:sz="0" w:space="0" w:color="auto"/>
        <w:right w:val="none" w:sz="0" w:space="0" w:color="auto"/>
      </w:divBdr>
    </w:div>
    <w:div w:id="432090326">
      <w:bodyDiv w:val="1"/>
      <w:marLeft w:val="0"/>
      <w:marRight w:val="0"/>
      <w:marTop w:val="0"/>
      <w:marBottom w:val="0"/>
      <w:divBdr>
        <w:top w:val="none" w:sz="0" w:space="0" w:color="auto"/>
        <w:left w:val="none" w:sz="0" w:space="0" w:color="auto"/>
        <w:bottom w:val="none" w:sz="0" w:space="0" w:color="auto"/>
        <w:right w:val="none" w:sz="0" w:space="0" w:color="auto"/>
      </w:divBdr>
    </w:div>
    <w:div w:id="748696479">
      <w:bodyDiv w:val="1"/>
      <w:marLeft w:val="0"/>
      <w:marRight w:val="0"/>
      <w:marTop w:val="0"/>
      <w:marBottom w:val="0"/>
      <w:divBdr>
        <w:top w:val="none" w:sz="0" w:space="0" w:color="auto"/>
        <w:left w:val="none" w:sz="0" w:space="0" w:color="auto"/>
        <w:bottom w:val="none" w:sz="0" w:space="0" w:color="auto"/>
        <w:right w:val="none" w:sz="0" w:space="0" w:color="auto"/>
      </w:divBdr>
      <w:divsChild>
        <w:div w:id="998730594">
          <w:marLeft w:val="605"/>
          <w:marRight w:val="0"/>
          <w:marTop w:val="120"/>
          <w:marBottom w:val="0"/>
          <w:divBdr>
            <w:top w:val="none" w:sz="0" w:space="0" w:color="auto"/>
            <w:left w:val="none" w:sz="0" w:space="0" w:color="auto"/>
            <w:bottom w:val="none" w:sz="0" w:space="0" w:color="auto"/>
            <w:right w:val="none" w:sz="0" w:space="0" w:color="auto"/>
          </w:divBdr>
        </w:div>
        <w:div w:id="1129739571">
          <w:marLeft w:val="605"/>
          <w:marRight w:val="0"/>
          <w:marTop w:val="120"/>
          <w:marBottom w:val="0"/>
          <w:divBdr>
            <w:top w:val="none" w:sz="0" w:space="0" w:color="auto"/>
            <w:left w:val="none" w:sz="0" w:space="0" w:color="auto"/>
            <w:bottom w:val="none" w:sz="0" w:space="0" w:color="auto"/>
            <w:right w:val="none" w:sz="0" w:space="0" w:color="auto"/>
          </w:divBdr>
        </w:div>
      </w:divsChild>
    </w:div>
    <w:div w:id="1592739579">
      <w:bodyDiv w:val="1"/>
      <w:marLeft w:val="0"/>
      <w:marRight w:val="0"/>
      <w:marTop w:val="0"/>
      <w:marBottom w:val="0"/>
      <w:divBdr>
        <w:top w:val="none" w:sz="0" w:space="0" w:color="auto"/>
        <w:left w:val="none" w:sz="0" w:space="0" w:color="auto"/>
        <w:bottom w:val="none" w:sz="0" w:space="0" w:color="auto"/>
        <w:right w:val="none" w:sz="0" w:space="0" w:color="auto"/>
      </w:divBdr>
    </w:div>
    <w:div w:id="1611469241">
      <w:bodyDiv w:val="1"/>
      <w:marLeft w:val="0"/>
      <w:marRight w:val="0"/>
      <w:marTop w:val="0"/>
      <w:marBottom w:val="0"/>
      <w:divBdr>
        <w:top w:val="none" w:sz="0" w:space="0" w:color="auto"/>
        <w:left w:val="none" w:sz="0" w:space="0" w:color="auto"/>
        <w:bottom w:val="none" w:sz="0" w:space="0" w:color="auto"/>
        <w:right w:val="none" w:sz="0" w:space="0" w:color="auto"/>
      </w:divBdr>
      <w:divsChild>
        <w:div w:id="892080758">
          <w:marLeft w:val="605"/>
          <w:marRight w:val="0"/>
          <w:marTop w:val="120"/>
          <w:marBottom w:val="0"/>
          <w:divBdr>
            <w:top w:val="none" w:sz="0" w:space="0" w:color="auto"/>
            <w:left w:val="none" w:sz="0" w:space="0" w:color="auto"/>
            <w:bottom w:val="none" w:sz="0" w:space="0" w:color="auto"/>
            <w:right w:val="none" w:sz="0" w:space="0" w:color="auto"/>
          </w:divBdr>
        </w:div>
        <w:div w:id="1512795741">
          <w:marLeft w:val="605"/>
          <w:marRight w:val="0"/>
          <w:marTop w:val="120"/>
          <w:marBottom w:val="0"/>
          <w:divBdr>
            <w:top w:val="none" w:sz="0" w:space="0" w:color="auto"/>
            <w:left w:val="none" w:sz="0" w:space="0" w:color="auto"/>
            <w:bottom w:val="none" w:sz="0" w:space="0" w:color="auto"/>
            <w:right w:val="none" w:sz="0" w:space="0" w:color="auto"/>
          </w:divBdr>
        </w:div>
        <w:div w:id="2102749053">
          <w:marLeft w:val="605"/>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66B6A-624E-4E8F-8F0B-4C399916D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4306</Words>
  <Characters>24546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SPECIAL NEEDS POLICY</vt:lpstr>
    </vt:vector>
  </TitlesOfParts>
  <Company>Gateway School</Company>
  <LinksUpToDate>false</LinksUpToDate>
  <CharactersWithSpaces>28795</CharactersWithSpaces>
  <SharedDoc>false</SharedDoc>
  <HLinks>
    <vt:vector size="150" baseType="variant">
      <vt:variant>
        <vt:i4>6750258</vt:i4>
      </vt:variant>
      <vt:variant>
        <vt:i4>147</vt:i4>
      </vt:variant>
      <vt:variant>
        <vt:i4>0</vt:i4>
      </vt:variant>
      <vt:variant>
        <vt:i4>5</vt:i4>
      </vt:variant>
      <vt:variant>
        <vt:lpwstr>http://www.nasen.org.uk/membership/</vt:lpwstr>
      </vt:variant>
      <vt:variant>
        <vt:lpwstr/>
      </vt:variant>
      <vt:variant>
        <vt:i4>1703993</vt:i4>
      </vt:variant>
      <vt:variant>
        <vt:i4>140</vt:i4>
      </vt:variant>
      <vt:variant>
        <vt:i4>0</vt:i4>
      </vt:variant>
      <vt:variant>
        <vt:i4>5</vt:i4>
      </vt:variant>
      <vt:variant>
        <vt:lpwstr/>
      </vt:variant>
      <vt:variant>
        <vt:lpwstr>_Toc425509833</vt:lpwstr>
      </vt:variant>
      <vt:variant>
        <vt:i4>1703993</vt:i4>
      </vt:variant>
      <vt:variant>
        <vt:i4>134</vt:i4>
      </vt:variant>
      <vt:variant>
        <vt:i4>0</vt:i4>
      </vt:variant>
      <vt:variant>
        <vt:i4>5</vt:i4>
      </vt:variant>
      <vt:variant>
        <vt:lpwstr/>
      </vt:variant>
      <vt:variant>
        <vt:lpwstr>_Toc425509832</vt:lpwstr>
      </vt:variant>
      <vt:variant>
        <vt:i4>1703993</vt:i4>
      </vt:variant>
      <vt:variant>
        <vt:i4>128</vt:i4>
      </vt:variant>
      <vt:variant>
        <vt:i4>0</vt:i4>
      </vt:variant>
      <vt:variant>
        <vt:i4>5</vt:i4>
      </vt:variant>
      <vt:variant>
        <vt:lpwstr/>
      </vt:variant>
      <vt:variant>
        <vt:lpwstr>_Toc425509831</vt:lpwstr>
      </vt:variant>
      <vt:variant>
        <vt:i4>1703993</vt:i4>
      </vt:variant>
      <vt:variant>
        <vt:i4>122</vt:i4>
      </vt:variant>
      <vt:variant>
        <vt:i4>0</vt:i4>
      </vt:variant>
      <vt:variant>
        <vt:i4>5</vt:i4>
      </vt:variant>
      <vt:variant>
        <vt:lpwstr/>
      </vt:variant>
      <vt:variant>
        <vt:lpwstr>_Toc425509830</vt:lpwstr>
      </vt:variant>
      <vt:variant>
        <vt:i4>1769529</vt:i4>
      </vt:variant>
      <vt:variant>
        <vt:i4>116</vt:i4>
      </vt:variant>
      <vt:variant>
        <vt:i4>0</vt:i4>
      </vt:variant>
      <vt:variant>
        <vt:i4>5</vt:i4>
      </vt:variant>
      <vt:variant>
        <vt:lpwstr/>
      </vt:variant>
      <vt:variant>
        <vt:lpwstr>_Toc425509829</vt:lpwstr>
      </vt:variant>
      <vt:variant>
        <vt:i4>1769529</vt:i4>
      </vt:variant>
      <vt:variant>
        <vt:i4>110</vt:i4>
      </vt:variant>
      <vt:variant>
        <vt:i4>0</vt:i4>
      </vt:variant>
      <vt:variant>
        <vt:i4>5</vt:i4>
      </vt:variant>
      <vt:variant>
        <vt:lpwstr/>
      </vt:variant>
      <vt:variant>
        <vt:lpwstr>_Toc425509828</vt:lpwstr>
      </vt:variant>
      <vt:variant>
        <vt:i4>1769529</vt:i4>
      </vt:variant>
      <vt:variant>
        <vt:i4>104</vt:i4>
      </vt:variant>
      <vt:variant>
        <vt:i4>0</vt:i4>
      </vt:variant>
      <vt:variant>
        <vt:i4>5</vt:i4>
      </vt:variant>
      <vt:variant>
        <vt:lpwstr/>
      </vt:variant>
      <vt:variant>
        <vt:lpwstr>_Toc425509827</vt:lpwstr>
      </vt:variant>
      <vt:variant>
        <vt:i4>1769529</vt:i4>
      </vt:variant>
      <vt:variant>
        <vt:i4>98</vt:i4>
      </vt:variant>
      <vt:variant>
        <vt:i4>0</vt:i4>
      </vt:variant>
      <vt:variant>
        <vt:i4>5</vt:i4>
      </vt:variant>
      <vt:variant>
        <vt:lpwstr/>
      </vt:variant>
      <vt:variant>
        <vt:lpwstr>_Toc425509826</vt:lpwstr>
      </vt:variant>
      <vt:variant>
        <vt:i4>1769529</vt:i4>
      </vt:variant>
      <vt:variant>
        <vt:i4>92</vt:i4>
      </vt:variant>
      <vt:variant>
        <vt:i4>0</vt:i4>
      </vt:variant>
      <vt:variant>
        <vt:i4>5</vt:i4>
      </vt:variant>
      <vt:variant>
        <vt:lpwstr/>
      </vt:variant>
      <vt:variant>
        <vt:lpwstr>_Toc425509825</vt:lpwstr>
      </vt:variant>
      <vt:variant>
        <vt:i4>1769529</vt:i4>
      </vt:variant>
      <vt:variant>
        <vt:i4>86</vt:i4>
      </vt:variant>
      <vt:variant>
        <vt:i4>0</vt:i4>
      </vt:variant>
      <vt:variant>
        <vt:i4>5</vt:i4>
      </vt:variant>
      <vt:variant>
        <vt:lpwstr/>
      </vt:variant>
      <vt:variant>
        <vt:lpwstr>_Toc425509824</vt:lpwstr>
      </vt:variant>
      <vt:variant>
        <vt:i4>1769529</vt:i4>
      </vt:variant>
      <vt:variant>
        <vt:i4>80</vt:i4>
      </vt:variant>
      <vt:variant>
        <vt:i4>0</vt:i4>
      </vt:variant>
      <vt:variant>
        <vt:i4>5</vt:i4>
      </vt:variant>
      <vt:variant>
        <vt:lpwstr/>
      </vt:variant>
      <vt:variant>
        <vt:lpwstr>_Toc425509823</vt:lpwstr>
      </vt:variant>
      <vt:variant>
        <vt:i4>1769529</vt:i4>
      </vt:variant>
      <vt:variant>
        <vt:i4>74</vt:i4>
      </vt:variant>
      <vt:variant>
        <vt:i4>0</vt:i4>
      </vt:variant>
      <vt:variant>
        <vt:i4>5</vt:i4>
      </vt:variant>
      <vt:variant>
        <vt:lpwstr/>
      </vt:variant>
      <vt:variant>
        <vt:lpwstr>_Toc425509822</vt:lpwstr>
      </vt:variant>
      <vt:variant>
        <vt:i4>1769529</vt:i4>
      </vt:variant>
      <vt:variant>
        <vt:i4>68</vt:i4>
      </vt:variant>
      <vt:variant>
        <vt:i4>0</vt:i4>
      </vt:variant>
      <vt:variant>
        <vt:i4>5</vt:i4>
      </vt:variant>
      <vt:variant>
        <vt:lpwstr/>
      </vt:variant>
      <vt:variant>
        <vt:lpwstr>_Toc425509821</vt:lpwstr>
      </vt:variant>
      <vt:variant>
        <vt:i4>1769529</vt:i4>
      </vt:variant>
      <vt:variant>
        <vt:i4>62</vt:i4>
      </vt:variant>
      <vt:variant>
        <vt:i4>0</vt:i4>
      </vt:variant>
      <vt:variant>
        <vt:i4>5</vt:i4>
      </vt:variant>
      <vt:variant>
        <vt:lpwstr/>
      </vt:variant>
      <vt:variant>
        <vt:lpwstr>_Toc425509820</vt:lpwstr>
      </vt:variant>
      <vt:variant>
        <vt:i4>1572921</vt:i4>
      </vt:variant>
      <vt:variant>
        <vt:i4>56</vt:i4>
      </vt:variant>
      <vt:variant>
        <vt:i4>0</vt:i4>
      </vt:variant>
      <vt:variant>
        <vt:i4>5</vt:i4>
      </vt:variant>
      <vt:variant>
        <vt:lpwstr/>
      </vt:variant>
      <vt:variant>
        <vt:lpwstr>_Toc425509819</vt:lpwstr>
      </vt:variant>
      <vt:variant>
        <vt:i4>1572921</vt:i4>
      </vt:variant>
      <vt:variant>
        <vt:i4>50</vt:i4>
      </vt:variant>
      <vt:variant>
        <vt:i4>0</vt:i4>
      </vt:variant>
      <vt:variant>
        <vt:i4>5</vt:i4>
      </vt:variant>
      <vt:variant>
        <vt:lpwstr/>
      </vt:variant>
      <vt:variant>
        <vt:lpwstr>_Toc425509818</vt:lpwstr>
      </vt:variant>
      <vt:variant>
        <vt:i4>1572921</vt:i4>
      </vt:variant>
      <vt:variant>
        <vt:i4>44</vt:i4>
      </vt:variant>
      <vt:variant>
        <vt:i4>0</vt:i4>
      </vt:variant>
      <vt:variant>
        <vt:i4>5</vt:i4>
      </vt:variant>
      <vt:variant>
        <vt:lpwstr/>
      </vt:variant>
      <vt:variant>
        <vt:lpwstr>_Toc425509817</vt:lpwstr>
      </vt:variant>
      <vt:variant>
        <vt:i4>1572921</vt:i4>
      </vt:variant>
      <vt:variant>
        <vt:i4>38</vt:i4>
      </vt:variant>
      <vt:variant>
        <vt:i4>0</vt:i4>
      </vt:variant>
      <vt:variant>
        <vt:i4>5</vt:i4>
      </vt:variant>
      <vt:variant>
        <vt:lpwstr/>
      </vt:variant>
      <vt:variant>
        <vt:lpwstr>_Toc425509816</vt:lpwstr>
      </vt:variant>
      <vt:variant>
        <vt:i4>1572921</vt:i4>
      </vt:variant>
      <vt:variant>
        <vt:i4>32</vt:i4>
      </vt:variant>
      <vt:variant>
        <vt:i4>0</vt:i4>
      </vt:variant>
      <vt:variant>
        <vt:i4>5</vt:i4>
      </vt:variant>
      <vt:variant>
        <vt:lpwstr/>
      </vt:variant>
      <vt:variant>
        <vt:lpwstr>_Toc425509815</vt:lpwstr>
      </vt:variant>
      <vt:variant>
        <vt:i4>1572921</vt:i4>
      </vt:variant>
      <vt:variant>
        <vt:i4>26</vt:i4>
      </vt:variant>
      <vt:variant>
        <vt:i4>0</vt:i4>
      </vt:variant>
      <vt:variant>
        <vt:i4>5</vt:i4>
      </vt:variant>
      <vt:variant>
        <vt:lpwstr/>
      </vt:variant>
      <vt:variant>
        <vt:lpwstr>_Toc425509814</vt:lpwstr>
      </vt:variant>
      <vt:variant>
        <vt:i4>1572921</vt:i4>
      </vt:variant>
      <vt:variant>
        <vt:i4>20</vt:i4>
      </vt:variant>
      <vt:variant>
        <vt:i4>0</vt:i4>
      </vt:variant>
      <vt:variant>
        <vt:i4>5</vt:i4>
      </vt:variant>
      <vt:variant>
        <vt:lpwstr/>
      </vt:variant>
      <vt:variant>
        <vt:lpwstr>_Toc425509813</vt:lpwstr>
      </vt:variant>
      <vt:variant>
        <vt:i4>1572921</vt:i4>
      </vt:variant>
      <vt:variant>
        <vt:i4>14</vt:i4>
      </vt:variant>
      <vt:variant>
        <vt:i4>0</vt:i4>
      </vt:variant>
      <vt:variant>
        <vt:i4>5</vt:i4>
      </vt:variant>
      <vt:variant>
        <vt:lpwstr/>
      </vt:variant>
      <vt:variant>
        <vt:lpwstr>_Toc425509812</vt:lpwstr>
      </vt:variant>
      <vt:variant>
        <vt:i4>1572921</vt:i4>
      </vt:variant>
      <vt:variant>
        <vt:i4>8</vt:i4>
      </vt:variant>
      <vt:variant>
        <vt:i4>0</vt:i4>
      </vt:variant>
      <vt:variant>
        <vt:i4>5</vt:i4>
      </vt:variant>
      <vt:variant>
        <vt:lpwstr/>
      </vt:variant>
      <vt:variant>
        <vt:lpwstr>_Toc425509811</vt:lpwstr>
      </vt:variant>
      <vt:variant>
        <vt:i4>1572921</vt:i4>
      </vt:variant>
      <vt:variant>
        <vt:i4>2</vt:i4>
      </vt:variant>
      <vt:variant>
        <vt:i4>0</vt:i4>
      </vt:variant>
      <vt:variant>
        <vt:i4>5</vt:i4>
      </vt:variant>
      <vt:variant>
        <vt:lpwstr/>
      </vt:variant>
      <vt:variant>
        <vt:lpwstr>_Toc425509810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NEEDS POLICY</dc:title>
  <dc:creator>LLANGFORD</dc:creator>
  <cp:lastModifiedBy>Anthony Tierney</cp:lastModifiedBy>
  <cp:revision>2</cp:revision>
  <cp:lastPrinted>2007-11-29T17:09:00Z</cp:lastPrinted>
  <dcterms:created xsi:type="dcterms:W3CDTF">2016-07-06T16:39:00Z</dcterms:created>
  <dcterms:modified xsi:type="dcterms:W3CDTF">2016-07-06T16:39:00Z</dcterms:modified>
</cp:coreProperties>
</file>