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14</w:t>
      </w:r>
      <w:r w:rsidR="008D0DEF" w:rsidRPr="00373E9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C50BF4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Dear Parents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/Carers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We have arranged to take 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the whole school on a visit to Chatsworth on Monday 18</w:t>
      </w:r>
      <w:r w:rsidR="008D0DEF" w:rsidRPr="00373E9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December 2017.</w:t>
      </w:r>
    </w:p>
    <w:p w:rsidR="006F408F" w:rsidRPr="00373E98" w:rsidRDefault="006F408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The children will travel by coach and will 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leave 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school at 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10</w:t>
      </w:r>
      <w:r w:rsidR="00C50BF4" w:rsidRPr="00373E98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3</w:t>
      </w:r>
      <w:r w:rsidR="00C50BF4" w:rsidRPr="00373E98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am.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he children will be back at school to be collected at the usual time.</w:t>
      </w:r>
    </w:p>
    <w:p w:rsidR="006F408F" w:rsidRPr="00373E98" w:rsidRDefault="006F408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6F408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The children will need a packed lunch for the visit and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two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drinks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lease ensure no fizzy drinks or glass bottles are sent.</w:t>
      </w:r>
    </w:p>
    <w:p w:rsidR="00EF1E1C" w:rsidRPr="00373E98" w:rsidRDefault="00EF1E1C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0DEF" w:rsidRPr="00373E98" w:rsidRDefault="008D0DEF" w:rsidP="008D0DEF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They will spend time in the gardens and the </w:t>
      </w:r>
      <w:r w:rsidR="002C00CD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tickyard doing Christmas activities and they will have </w:t>
      </w:r>
      <w:r w:rsidR="002C00CD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tour of the house, decorated this year with the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‘</w:t>
      </w:r>
      <w:r w:rsidRPr="00373E98">
        <w:rPr>
          <w:rFonts w:ascii="Arial" w:eastAsia="Times New Roman" w:hAnsi="Arial" w:cs="Arial"/>
          <w:i/>
          <w:iCs/>
          <w:sz w:val="20"/>
          <w:szCs w:val="20"/>
        </w:rPr>
        <w:t>Oh Dickens! It's Christmas</w:t>
      </w:r>
      <w:r w:rsidR="00E950F4">
        <w:rPr>
          <w:rFonts w:ascii="Arial" w:eastAsia="Times New Roman" w:hAnsi="Arial" w:cs="Arial"/>
          <w:i/>
          <w:iCs/>
          <w:sz w:val="20"/>
          <w:szCs w:val="20"/>
        </w:rPr>
        <w:t>’</w:t>
      </w:r>
      <w:bookmarkStart w:id="0" w:name="_GoBack"/>
      <w:bookmarkEnd w:id="0"/>
      <w:r w:rsidRPr="00373E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373E98">
        <w:rPr>
          <w:rFonts w:ascii="Arial" w:eastAsia="Times New Roman" w:hAnsi="Arial" w:cs="Arial"/>
          <w:iCs/>
          <w:sz w:val="20"/>
          <w:szCs w:val="20"/>
        </w:rPr>
        <w:t>theme.</w:t>
      </w:r>
    </w:p>
    <w:p w:rsidR="008D0DEF" w:rsidRPr="00373E98" w:rsidRDefault="008D0DE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The children will need to be in school uniform but will require appropriate coats and shoes for spending time outdoors.</w:t>
      </w: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0DEF" w:rsidRPr="00373E98" w:rsidRDefault="008D0DE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Chatsworth have kindly offered this opportunity free of charge and are also contributing towards transport. </w:t>
      </w:r>
    </w:p>
    <w:p w:rsidR="008D0DEF" w:rsidRPr="00373E98" w:rsidRDefault="008D0DE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50BF4" w:rsidRPr="00373E98" w:rsidRDefault="00C50BF4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We are asking for a voluntary contribution of £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2C231D" w:rsidRPr="00373E98">
        <w:rPr>
          <w:rFonts w:ascii="Arial" w:eastAsia="Times New Roman" w:hAnsi="Arial" w:cs="Arial"/>
          <w:sz w:val="20"/>
          <w:szCs w:val="20"/>
          <w:lang w:val="en-US"/>
        </w:rPr>
        <w:t>5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0 per child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to cover the remaining transport costs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 P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lease note if we do not receive enough contributions the trip may not be able to go ahead. Please send either cash in a clearly labeled envelope or send a cheque made payable to Curbar Primary School. </w:t>
      </w:r>
    </w:p>
    <w:p w:rsidR="00C50BF4" w:rsidRPr="00373E98" w:rsidRDefault="00C50BF4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373E9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Parent helpers are also required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f you are available please confirm on the slip below.</w:t>
      </w:r>
    </w:p>
    <w:p w:rsidR="00373E98" w:rsidRPr="00373E98" w:rsidRDefault="00373E9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50BF4" w:rsidRPr="00373E98" w:rsidRDefault="00C50BF4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Please complete and return the below permission slip, with payment to school by </w:t>
      </w:r>
      <w:r w:rsidR="00373E98" w:rsidRPr="00373E98">
        <w:rPr>
          <w:rFonts w:ascii="Arial" w:eastAsia="Times New Roman" w:hAnsi="Arial" w:cs="Arial"/>
          <w:b/>
          <w:sz w:val="20"/>
          <w:szCs w:val="20"/>
          <w:lang w:val="en-US"/>
        </w:rPr>
        <w:t>Monday 27</w:t>
      </w:r>
      <w:r w:rsidR="00373E98" w:rsidRPr="00373E98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th</w:t>
      </w:r>
      <w:r w:rsidR="00373E98" w:rsidRPr="00373E98">
        <w:rPr>
          <w:rFonts w:ascii="Arial" w:eastAsia="Times New Roman" w:hAnsi="Arial" w:cs="Arial"/>
          <w:b/>
          <w:sz w:val="20"/>
          <w:szCs w:val="20"/>
          <w:lang w:val="en-US"/>
        </w:rPr>
        <w:t xml:space="preserve"> November </w:t>
      </w:r>
      <w:r w:rsidRPr="00373E98">
        <w:rPr>
          <w:rFonts w:ascii="Arial" w:eastAsia="Times New Roman" w:hAnsi="Arial" w:cs="Arial"/>
          <w:b/>
          <w:sz w:val="20"/>
          <w:szCs w:val="20"/>
          <w:lang w:val="en-US"/>
        </w:rPr>
        <w:t>at the latest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Yours sincerely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Mr S Beahan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Headteacher</w:t>
      </w:r>
    </w:p>
    <w:p w:rsidR="00FD5771" w:rsidRPr="00373E98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Permission for my child to </w:t>
      </w:r>
      <w:r w:rsidR="007B7640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attend the visit to </w:t>
      </w:r>
      <w:r w:rsidR="00373E98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>Chatsworth</w:t>
      </w:r>
      <w:r w:rsidR="00B810E4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on </w:t>
      </w:r>
      <w:r w:rsidR="00373E98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>Monday 18</w:t>
      </w:r>
      <w:r w:rsidR="00373E98" w:rsidRPr="00373E98">
        <w:rPr>
          <w:rFonts w:ascii="Arial" w:eastAsia="Times New Roman" w:hAnsi="Arial" w:cs="Arial"/>
          <w:sz w:val="20"/>
          <w:szCs w:val="20"/>
          <w:u w:val="single"/>
          <w:vertAlign w:val="superscript"/>
          <w:lang w:val="en-US"/>
        </w:rPr>
        <w:t>th</w:t>
      </w:r>
      <w:r w:rsidR="00373E98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December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I confirm that I give permission for …………………………………………. to visit 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Chatsworth</w:t>
      </w:r>
      <w:r w:rsidR="002C231D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on 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Monday 18</w:t>
      </w:r>
      <w:r w:rsidR="00373E98" w:rsidRPr="00373E9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December</w:t>
      </w:r>
      <w:r w:rsidR="007B7640" w:rsidRPr="00373E98">
        <w:rPr>
          <w:rFonts w:ascii="Arial" w:eastAsia="Times New Roman" w:hAnsi="Arial" w:cs="Arial"/>
          <w:sz w:val="20"/>
          <w:szCs w:val="20"/>
          <w:lang w:val="en-US"/>
        </w:rPr>
        <w:t>, travelling by coach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FD5771" w:rsidRPr="00373E98" w:rsidRDefault="007B7640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I will ensure my child 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has appropriate clothing and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a packed lunch. </w:t>
      </w:r>
    </w:p>
    <w:p w:rsidR="002C231D" w:rsidRPr="00373E98" w:rsidRDefault="002C231D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C231D" w:rsidRPr="00373E98" w:rsidRDefault="002C231D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I enclose my voluntary contribution of £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.50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per child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*I am / am not able to help with the visit</w:t>
      </w:r>
    </w:p>
    <w:p w:rsidR="00FD5771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(*please circle as appropriate)</w:t>
      </w: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C00CD"/>
    <w:rsid w:val="002C231D"/>
    <w:rsid w:val="00373E98"/>
    <w:rsid w:val="004B4049"/>
    <w:rsid w:val="005218EC"/>
    <w:rsid w:val="00523D83"/>
    <w:rsid w:val="00640DA8"/>
    <w:rsid w:val="006F408F"/>
    <w:rsid w:val="007B7640"/>
    <w:rsid w:val="007F43CD"/>
    <w:rsid w:val="008D0DEF"/>
    <w:rsid w:val="00963EAF"/>
    <w:rsid w:val="00A87537"/>
    <w:rsid w:val="00B810E4"/>
    <w:rsid w:val="00C50BF4"/>
    <w:rsid w:val="00C906C2"/>
    <w:rsid w:val="00CA2656"/>
    <w:rsid w:val="00E950F4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2017-11-15T11:24:00Z</cp:lastPrinted>
  <dcterms:created xsi:type="dcterms:W3CDTF">2017-11-15T11:26:00Z</dcterms:created>
  <dcterms:modified xsi:type="dcterms:W3CDTF">2017-11-15T11:26:00Z</dcterms:modified>
</cp:coreProperties>
</file>