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5E" w:rsidRDefault="00CC2AB0" w:rsidP="005B31A7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373737"/>
          <w:sz w:val="32"/>
          <w:szCs w:val="32"/>
          <w:u w:val="single"/>
          <w:lang w:val="en-US"/>
        </w:rPr>
      </w:pPr>
      <w:r>
        <w:rPr>
          <w:rFonts w:ascii="Helvetica" w:hAnsi="Helvetica" w:cs="Helvetica"/>
          <w:b/>
          <w:color w:val="373737"/>
          <w:sz w:val="32"/>
          <w:szCs w:val="32"/>
          <w:u w:val="single"/>
          <w:lang w:val="en-US"/>
        </w:rPr>
        <w:t>Our School Vision</w:t>
      </w:r>
    </w:p>
    <w:p w:rsidR="00CC2AB0" w:rsidRDefault="00CC2AB0" w:rsidP="00D12D35">
      <w:pPr>
        <w:spacing w:after="0" w:line="330" w:lineRule="atLeast"/>
        <w:rPr>
          <w:rFonts w:eastAsia="Times New Roman" w:cs="Times New Roman"/>
          <w:color w:val="333333"/>
          <w:sz w:val="36"/>
          <w:szCs w:val="36"/>
          <w:lang w:eastAsia="en-GB"/>
        </w:rPr>
      </w:pPr>
    </w:p>
    <w:p w:rsidR="00CC2AB0" w:rsidRDefault="00CC2AB0" w:rsidP="0083462C">
      <w:pPr>
        <w:spacing w:after="0" w:line="330" w:lineRule="atLeast"/>
        <w:rPr>
          <w:rFonts w:cs="Tahoma"/>
          <w:color w:val="000000"/>
          <w:sz w:val="36"/>
          <w:szCs w:val="36"/>
        </w:rPr>
      </w:pPr>
      <w:r w:rsidRPr="00CC2AB0">
        <w:rPr>
          <w:rFonts w:cs="Tahoma"/>
          <w:color w:val="000000"/>
          <w:sz w:val="36"/>
          <w:szCs w:val="36"/>
        </w:rPr>
        <w:t xml:space="preserve">We are committed to providing the very best education and care for all our pupils and are dedicated to ensuring that this takes place by collaborating with our local and </w:t>
      </w:r>
      <w:r w:rsidR="0083462C">
        <w:rPr>
          <w:rFonts w:cs="Tahoma"/>
          <w:color w:val="000000"/>
          <w:sz w:val="36"/>
          <w:szCs w:val="36"/>
        </w:rPr>
        <w:t>w</w:t>
      </w:r>
      <w:r w:rsidRPr="00CC2AB0">
        <w:rPr>
          <w:rFonts w:cs="Tahoma"/>
          <w:color w:val="000000"/>
          <w:sz w:val="36"/>
          <w:szCs w:val="36"/>
        </w:rPr>
        <w:t xml:space="preserve">ider communities. </w:t>
      </w:r>
      <w:r>
        <w:rPr>
          <w:rFonts w:cs="Tahoma"/>
          <w:color w:val="000000"/>
          <w:sz w:val="36"/>
          <w:szCs w:val="36"/>
        </w:rPr>
        <w:t xml:space="preserve"> </w:t>
      </w:r>
      <w:r w:rsidRPr="00CC2AB0">
        <w:rPr>
          <w:rFonts w:cs="Tahoma"/>
          <w:color w:val="000000"/>
          <w:sz w:val="36"/>
          <w:szCs w:val="36"/>
        </w:rPr>
        <w:t xml:space="preserve">Through these collaborations, we aim to empower our children to become enthusiastic, confident and independent learners who will use their time at </w:t>
      </w:r>
      <w:r>
        <w:rPr>
          <w:rFonts w:cs="Tahoma"/>
          <w:color w:val="000000"/>
          <w:sz w:val="36"/>
          <w:szCs w:val="36"/>
        </w:rPr>
        <w:t>Curbar</w:t>
      </w:r>
      <w:r w:rsidRPr="00CC2AB0">
        <w:rPr>
          <w:rFonts w:cs="Tahoma"/>
          <w:color w:val="000000"/>
          <w:sz w:val="36"/>
          <w:szCs w:val="36"/>
        </w:rPr>
        <w:t xml:space="preserve"> as a fo</w:t>
      </w:r>
      <w:r w:rsidR="0083462C">
        <w:rPr>
          <w:rFonts w:cs="Tahoma"/>
          <w:color w:val="000000"/>
          <w:sz w:val="36"/>
          <w:szCs w:val="36"/>
        </w:rPr>
        <w:t xml:space="preserve">undation for future success, </w:t>
      </w:r>
      <w:r w:rsidRPr="00CC2AB0">
        <w:rPr>
          <w:rFonts w:cs="Tahoma"/>
          <w:color w:val="000000"/>
          <w:sz w:val="36"/>
          <w:szCs w:val="36"/>
        </w:rPr>
        <w:t>ha</w:t>
      </w:r>
      <w:r>
        <w:rPr>
          <w:rFonts w:cs="Tahoma"/>
          <w:color w:val="000000"/>
          <w:sz w:val="36"/>
          <w:szCs w:val="36"/>
        </w:rPr>
        <w:t>ppiness</w:t>
      </w:r>
      <w:r w:rsidR="0083462C">
        <w:rPr>
          <w:rFonts w:cs="Tahoma"/>
          <w:color w:val="000000"/>
          <w:sz w:val="36"/>
          <w:szCs w:val="36"/>
        </w:rPr>
        <w:t xml:space="preserve"> and lifelong learning</w:t>
      </w:r>
      <w:r>
        <w:rPr>
          <w:rFonts w:cs="Tahoma"/>
          <w:color w:val="000000"/>
          <w:sz w:val="36"/>
          <w:szCs w:val="36"/>
        </w:rPr>
        <w:t xml:space="preserve">. Through establishing a safe and inclusive </w:t>
      </w:r>
      <w:r w:rsidRPr="00CC2AB0">
        <w:rPr>
          <w:rFonts w:cs="Tahoma"/>
          <w:color w:val="000000"/>
          <w:sz w:val="36"/>
          <w:szCs w:val="36"/>
        </w:rPr>
        <w:t xml:space="preserve">learning environment that </w:t>
      </w:r>
      <w:r>
        <w:rPr>
          <w:rFonts w:cs="Tahoma"/>
          <w:color w:val="000000"/>
          <w:sz w:val="36"/>
          <w:szCs w:val="36"/>
        </w:rPr>
        <w:t xml:space="preserve">nurtures, supports and inspires, </w:t>
      </w:r>
      <w:r w:rsidRPr="00CC2AB0">
        <w:rPr>
          <w:rFonts w:cs="Tahoma"/>
          <w:color w:val="000000"/>
          <w:sz w:val="36"/>
          <w:szCs w:val="36"/>
        </w:rPr>
        <w:t>we aim to create resource</w:t>
      </w:r>
      <w:r w:rsidR="00A6690B">
        <w:rPr>
          <w:rFonts w:cs="Tahoma"/>
          <w:color w:val="000000"/>
          <w:sz w:val="36"/>
          <w:szCs w:val="36"/>
        </w:rPr>
        <w:t>ful problem-solvers who relish</w:t>
      </w:r>
      <w:r w:rsidRPr="00CC2AB0">
        <w:rPr>
          <w:rFonts w:cs="Tahoma"/>
          <w:color w:val="000000"/>
          <w:sz w:val="36"/>
          <w:szCs w:val="36"/>
        </w:rPr>
        <w:t xml:space="preserve"> challenge and have high expecta</w:t>
      </w:r>
      <w:r>
        <w:rPr>
          <w:rFonts w:cs="Tahoma"/>
          <w:color w:val="000000"/>
          <w:sz w:val="36"/>
          <w:szCs w:val="36"/>
        </w:rPr>
        <w:t xml:space="preserve">tions of themselves and others.  </w:t>
      </w:r>
      <w:r w:rsidRPr="00CC2AB0">
        <w:rPr>
          <w:rFonts w:cs="Tahoma"/>
          <w:color w:val="000000"/>
          <w:sz w:val="36"/>
          <w:szCs w:val="36"/>
        </w:rPr>
        <w:t xml:space="preserve">At </w:t>
      </w:r>
      <w:r>
        <w:rPr>
          <w:rFonts w:cs="Tahoma"/>
          <w:color w:val="000000"/>
          <w:sz w:val="36"/>
          <w:szCs w:val="36"/>
        </w:rPr>
        <w:t>Curbar</w:t>
      </w:r>
      <w:r w:rsidRPr="00CC2AB0">
        <w:rPr>
          <w:rFonts w:cs="Tahoma"/>
          <w:color w:val="000000"/>
          <w:sz w:val="36"/>
          <w:szCs w:val="36"/>
        </w:rPr>
        <w:t>, we believe that children must always come first and, as such,</w:t>
      </w:r>
      <w:r>
        <w:rPr>
          <w:rFonts w:cs="Tahoma"/>
          <w:color w:val="000000"/>
          <w:sz w:val="36"/>
          <w:szCs w:val="36"/>
        </w:rPr>
        <w:t xml:space="preserve"> </w:t>
      </w:r>
      <w:r w:rsidRPr="00CC2AB0">
        <w:rPr>
          <w:rFonts w:cs="Tahoma"/>
          <w:color w:val="000000"/>
          <w:sz w:val="36"/>
          <w:szCs w:val="36"/>
        </w:rPr>
        <w:t xml:space="preserve">they are at the heart of every decision we make. </w:t>
      </w:r>
    </w:p>
    <w:p w:rsidR="00CC2AB0" w:rsidRDefault="00CC2AB0" w:rsidP="00D12D35">
      <w:pPr>
        <w:spacing w:after="0" w:line="330" w:lineRule="atLeast"/>
        <w:rPr>
          <w:rFonts w:cs="Tahoma"/>
          <w:color w:val="000000"/>
          <w:sz w:val="36"/>
          <w:szCs w:val="36"/>
        </w:rPr>
      </w:pPr>
      <w:bookmarkStart w:id="0" w:name="_GoBack"/>
      <w:bookmarkEnd w:id="0"/>
    </w:p>
    <w:p w:rsidR="00CC2AB0" w:rsidRPr="00D12D35" w:rsidRDefault="00CC2AB0" w:rsidP="0083462C">
      <w:pPr>
        <w:spacing w:after="135" w:line="420" w:lineRule="atLeast"/>
        <w:textAlignment w:val="baseline"/>
        <w:rPr>
          <w:rFonts w:eastAsia="Times New Roman" w:cs="Times New Roman"/>
          <w:color w:val="A4A4A4"/>
          <w:sz w:val="36"/>
          <w:szCs w:val="36"/>
          <w:lang w:eastAsia="en-GB"/>
        </w:rPr>
      </w:pPr>
      <w:r>
        <w:rPr>
          <w:rFonts w:ascii="Calibri" w:eastAsia="Times New Roman" w:hAnsi="Calibri" w:cs="Tahoma"/>
          <w:bCs/>
          <w:sz w:val="36"/>
          <w:szCs w:val="36"/>
          <w:lang w:eastAsia="en-GB"/>
        </w:rPr>
        <w:t>At Curbar, o</w:t>
      </w:r>
      <w:r w:rsidRPr="00CC2AB0">
        <w:rPr>
          <w:rFonts w:ascii="Calibri" w:eastAsia="Times New Roman" w:hAnsi="Calibri" w:cs="Tahoma"/>
          <w:bCs/>
          <w:sz w:val="36"/>
          <w:szCs w:val="36"/>
          <w:lang w:eastAsia="en-GB"/>
        </w:rPr>
        <w:t xml:space="preserve">ur children will </w:t>
      </w:r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 xml:space="preserve">know what it feels like to be good at something and have achieved their very best; love learning new things and want to keep learning more; understand how fabulous they are, believe in themselves, and have confidence in their abilities; know friendship and learn how to get along with others; understand how to keep safe and healthy; feel part of our local community and </w:t>
      </w:r>
      <w:r w:rsidR="0083462C">
        <w:rPr>
          <w:rFonts w:ascii="Calibri" w:eastAsia="Times New Roman" w:hAnsi="Calibri" w:cs="Tahoma"/>
          <w:sz w:val="36"/>
          <w:szCs w:val="36"/>
          <w:lang w:eastAsia="en-GB"/>
        </w:rPr>
        <w:t xml:space="preserve">be </w:t>
      </w:r>
      <w:r w:rsidRPr="00CC2AB0">
        <w:rPr>
          <w:rFonts w:ascii="Calibri" w:eastAsia="Times New Roman" w:hAnsi="Calibri" w:cs="Tahoma"/>
          <w:sz w:val="36"/>
          <w:szCs w:val="36"/>
          <w:lang w:eastAsia="en-GB"/>
        </w:rPr>
        <w:t>proud of our school.</w:t>
      </w:r>
    </w:p>
    <w:p w:rsidR="003353F9" w:rsidRPr="00EF5D5E" w:rsidRDefault="003353F9" w:rsidP="00D12D35">
      <w:pPr>
        <w:pStyle w:val="NormalWeb"/>
        <w:shd w:val="clear" w:color="auto" w:fill="FFFFFF"/>
        <w:jc w:val="center"/>
        <w:rPr>
          <w:sz w:val="36"/>
          <w:szCs w:val="36"/>
        </w:rPr>
      </w:pPr>
    </w:p>
    <w:sectPr w:rsidR="003353F9" w:rsidRPr="00EF5D5E" w:rsidSect="0083462C">
      <w:headerReference w:type="default" r:id="rId7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8" w:rsidRDefault="001312B8" w:rsidP="00EF5D5E">
      <w:pPr>
        <w:spacing w:after="0" w:line="240" w:lineRule="auto"/>
      </w:pPr>
      <w:r>
        <w:separator/>
      </w:r>
    </w:p>
  </w:endnote>
  <w:endnote w:type="continuationSeparator" w:id="0">
    <w:p w:rsidR="001312B8" w:rsidRDefault="001312B8" w:rsidP="00E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8" w:rsidRDefault="001312B8" w:rsidP="00EF5D5E">
      <w:pPr>
        <w:spacing w:after="0" w:line="240" w:lineRule="auto"/>
      </w:pPr>
      <w:r>
        <w:separator/>
      </w:r>
    </w:p>
  </w:footnote>
  <w:footnote w:type="continuationSeparator" w:id="0">
    <w:p w:rsidR="001312B8" w:rsidRDefault="001312B8" w:rsidP="00E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711185" w:rsidRDefault="00711185" w:rsidP="00EF5D5E">
    <w:pPr>
      <w:pStyle w:val="Header"/>
      <w:jc w:val="right"/>
      <w:rPr>
        <w:rFonts w:ascii="Arial" w:hAnsi="Arial" w:cs="Arial"/>
        <w:sz w:val="24"/>
        <w:szCs w:val="24"/>
      </w:rPr>
    </w:pP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7811A17C" wp14:editId="576CFA45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11" name="Picture 11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F5D5E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F5D5E" w:rsidRDefault="00EF5D5E" w:rsidP="00EF5D5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A1C62" wp14:editId="06AFA3F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09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2PePNtkAAAAFAQAADwAAAGRycy9kb3ducmV2LnhtbEyPzU7DMBCE70i8g7VI3KhN&#10;gQIhTlUh9QFaKiFuW3vzA/Y6ip0mfXvcE5xWoxnNfFuuZ+/EiYbYBdZwv1AgiE2wHTcaDh/buxcQ&#10;MSFbdIFJw5kirKvrqxILGybe0WmfGpFLOBaooU2pL6SMpiWPcRF64uzVYfCYshwaaQeccrl3cqnU&#10;SnrsOC+02NN7S+ZnP3oNX2py47ept+YBz5+82/jnofZa397MmzcQieb0F4YLfkaHKjMdw8g2Cqch&#10;P5I0rPK5mOpx+QTiqOFVgaxK+Z+++gUAAP//AwBQSwECLQAUAAYACAAAACEAtoM4kv4AAADhAQAA&#10;EwAAAAAAAAAAAAAAAAAAAAAAW0NvbnRlbnRfVHlwZXNdLnhtbFBLAQItABQABgAIAAAAIQA4/SH/&#10;1gAAAJQBAAALAAAAAAAAAAAAAAAAAC8BAABfcmVscy8ucmVsc1BLAQItABQABgAIAAAAIQCHmwt2&#10;3AEAAAUEAAAOAAAAAAAAAAAAAAAAAC4CAABkcnMvZTJvRG9jLnhtbFBLAQItABQABgAIAAAAIQDY&#10;94822QAAAAU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</w:p>
  <w:p w:rsidR="00EF5D5E" w:rsidRPr="00CA2656" w:rsidRDefault="00EF5D5E" w:rsidP="00EF5D5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F5D5E" w:rsidRDefault="00EF5D5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5E" w:rsidRDefault="00EF5D5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1118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5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F5D5E" w:rsidRDefault="00EF5D5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1118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D80"/>
    <w:multiLevelType w:val="multilevel"/>
    <w:tmpl w:val="1AC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5352B"/>
    <w:multiLevelType w:val="hybridMultilevel"/>
    <w:tmpl w:val="23CA6DEA"/>
    <w:lvl w:ilvl="0" w:tplc="E002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3622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0F7FD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12B8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32AC9"/>
    <w:rsid w:val="00333EC0"/>
    <w:rsid w:val="003353F9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476ED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32B5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A7D98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4DE0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31A7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1185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62C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9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4E6A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90B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6D5C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7A9"/>
    <w:rsid w:val="00CC1936"/>
    <w:rsid w:val="00CC2AB0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2D35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5D5E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2C6C7-01B4-4E12-AD9A-C1ADADE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1A7"/>
    <w:rPr>
      <w:b/>
      <w:bCs/>
    </w:rPr>
  </w:style>
  <w:style w:type="paragraph" w:styleId="NormalWeb">
    <w:name w:val="Normal (Web)"/>
    <w:basedOn w:val="Normal"/>
    <w:uiPriority w:val="99"/>
    <w:unhideWhenUsed/>
    <w:rsid w:val="005B31A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5E"/>
  </w:style>
  <w:style w:type="paragraph" w:styleId="Footer">
    <w:name w:val="footer"/>
    <w:basedOn w:val="Normal"/>
    <w:link w:val="FooterChar"/>
    <w:uiPriority w:val="99"/>
    <w:unhideWhenUsed/>
    <w:rsid w:val="00E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5E"/>
  </w:style>
  <w:style w:type="character" w:styleId="Hyperlink">
    <w:name w:val="Hyperlink"/>
    <w:basedOn w:val="DefaultParagraphFont"/>
    <w:uiPriority w:val="99"/>
    <w:unhideWhenUsed/>
    <w:rsid w:val="00EF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059">
                                  <w:marLeft w:val="0"/>
                                  <w:marRight w:val="45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50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1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Anthony Tierney</cp:lastModifiedBy>
  <cp:revision>5</cp:revision>
  <cp:lastPrinted>2015-03-11T13:49:00Z</cp:lastPrinted>
  <dcterms:created xsi:type="dcterms:W3CDTF">2016-05-03T13:43:00Z</dcterms:created>
  <dcterms:modified xsi:type="dcterms:W3CDTF">2016-05-04T13:59:00Z</dcterms:modified>
</cp:coreProperties>
</file>